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p>
    <w:p>
      <w:pPr>
        <w:spacing w:line="480" w:lineRule="auto"/>
        <w:jc w:val="center"/>
        <w:rPr>
          <w:rFonts w:hint="eastAsia" w:ascii="华文中宋" w:hAnsi="华文中宋" w:eastAsia="华文中宋" w:cs="华文中宋"/>
          <w:b/>
          <w:bCs/>
          <w:spacing w:val="40"/>
          <w:kern w:val="10"/>
          <w:sz w:val="48"/>
          <w:szCs w:val="48"/>
          <w:lang w:eastAsia="zh-CN"/>
        </w:rPr>
      </w:pPr>
      <w:r>
        <w:rPr>
          <w:rFonts w:hint="eastAsia" w:ascii="华文中宋" w:hAnsi="华文中宋" w:eastAsia="华文中宋" w:cs="华文中宋"/>
          <w:b/>
          <w:bCs/>
          <w:spacing w:val="40"/>
          <w:kern w:val="10"/>
          <w:sz w:val="48"/>
          <w:szCs w:val="48"/>
          <w:lang w:eastAsia="zh-CN"/>
        </w:rPr>
        <w:t>中国建筑节能协会</w:t>
      </w:r>
    </w:p>
    <w:p>
      <w:pPr>
        <w:spacing w:line="480" w:lineRule="auto"/>
        <w:jc w:val="center"/>
        <w:rPr>
          <w:rFonts w:hint="eastAsia" w:ascii="华文中宋" w:hAnsi="华文中宋" w:eastAsia="华文中宋" w:cs="华文中宋"/>
          <w:b/>
          <w:bCs/>
          <w:spacing w:val="30"/>
          <w:kern w:val="10"/>
          <w:sz w:val="48"/>
          <w:szCs w:val="48"/>
          <w:lang w:eastAsia="zh-CN"/>
        </w:rPr>
      </w:pPr>
      <w:r>
        <w:rPr>
          <w:rFonts w:hint="eastAsia" w:ascii="华文中宋" w:hAnsi="华文中宋" w:eastAsia="华文中宋" w:cs="华文中宋"/>
          <w:b/>
          <w:bCs/>
          <w:spacing w:val="40"/>
          <w:kern w:val="10"/>
          <w:sz w:val="48"/>
          <w:szCs w:val="48"/>
          <w:lang w:eastAsia="zh-CN"/>
        </w:rPr>
        <w:t>屋顶绿化与节能专业委员会</w:t>
      </w:r>
    </w:p>
    <w:p>
      <w:pPr>
        <w:spacing w:line="520" w:lineRule="exact"/>
        <w:jc w:val="center"/>
        <w:rPr>
          <w:rFonts w:hint="eastAsia" w:ascii="华文中宋" w:hAnsi="华文中宋" w:eastAsia="华文中宋" w:cs="华文中宋"/>
          <w:b/>
          <w:bCs/>
          <w:spacing w:val="30"/>
          <w:kern w:val="10"/>
          <w:sz w:val="44"/>
          <w:szCs w:val="44"/>
        </w:rPr>
      </w:pPr>
    </w:p>
    <w:p>
      <w:pPr>
        <w:spacing w:line="520" w:lineRule="exact"/>
        <w:jc w:val="center"/>
        <w:rPr>
          <w:rFonts w:hint="eastAsia" w:ascii="华文中宋" w:hAnsi="华文中宋" w:eastAsia="华文中宋" w:cs="华文中宋"/>
          <w:b/>
          <w:bCs/>
          <w:spacing w:val="30"/>
          <w:kern w:val="10"/>
          <w:sz w:val="44"/>
          <w:szCs w:val="44"/>
        </w:rPr>
      </w:pPr>
    </w:p>
    <w:p>
      <w:pPr>
        <w:spacing w:line="520" w:lineRule="exact"/>
        <w:rPr>
          <w:rFonts w:hint="eastAsia" w:ascii="华文中宋" w:hAnsi="华文中宋" w:eastAsia="华文中宋" w:cs="华文中宋"/>
          <w:b/>
          <w:bCs/>
          <w:sz w:val="44"/>
          <w:szCs w:val="44"/>
        </w:rPr>
      </w:pPr>
    </w:p>
    <w:p>
      <w:pPr>
        <w:spacing w:line="520" w:lineRule="exact"/>
        <w:jc w:val="center"/>
        <w:rPr>
          <w:rFonts w:hint="eastAsia" w:ascii="华文中宋" w:hAnsi="华文中宋" w:eastAsia="华文中宋" w:cs="华文中宋"/>
          <w:b/>
          <w:bCs/>
          <w:sz w:val="44"/>
          <w:szCs w:val="44"/>
        </w:rPr>
      </w:pPr>
    </w:p>
    <w:p>
      <w:pPr>
        <w:spacing w:line="520" w:lineRule="exact"/>
        <w:jc w:val="center"/>
        <w:rPr>
          <w:rFonts w:hint="eastAsia" w:ascii="华文中宋" w:hAnsi="华文中宋" w:eastAsia="华文中宋" w:cs="华文中宋"/>
          <w:b/>
          <w:bCs/>
          <w:spacing w:val="-2"/>
          <w:sz w:val="44"/>
          <w:szCs w:val="44"/>
        </w:rPr>
      </w:pPr>
      <w:r>
        <w:rPr>
          <w:rFonts w:hint="eastAsia" w:ascii="华文中宋" w:hAnsi="华文中宋" w:eastAsia="华文中宋" w:cs="华文中宋"/>
          <w:b/>
          <w:bCs/>
          <w:spacing w:val="-2"/>
          <w:sz w:val="44"/>
          <w:szCs w:val="44"/>
        </w:rPr>
        <w:t>会</w:t>
      </w:r>
    </w:p>
    <w:p>
      <w:pPr>
        <w:spacing w:line="520" w:lineRule="exact"/>
        <w:jc w:val="center"/>
        <w:rPr>
          <w:rFonts w:hint="eastAsia" w:ascii="华文中宋" w:hAnsi="华文中宋" w:eastAsia="华文中宋" w:cs="华文中宋"/>
          <w:b/>
          <w:bCs/>
          <w:spacing w:val="-2"/>
          <w:sz w:val="44"/>
          <w:szCs w:val="44"/>
        </w:rPr>
      </w:pPr>
      <w:r>
        <w:rPr>
          <w:rFonts w:hint="eastAsia" w:ascii="华文中宋" w:hAnsi="华文中宋" w:eastAsia="华文中宋" w:cs="华文中宋"/>
          <w:b/>
          <w:bCs/>
          <w:spacing w:val="-2"/>
          <w:sz w:val="44"/>
          <w:szCs w:val="44"/>
        </w:rPr>
        <w:t>员</w:t>
      </w:r>
    </w:p>
    <w:p>
      <w:pPr>
        <w:spacing w:line="520" w:lineRule="exact"/>
        <w:jc w:val="center"/>
        <w:rPr>
          <w:rFonts w:hint="eastAsia" w:ascii="华文中宋" w:hAnsi="华文中宋" w:eastAsia="华文中宋" w:cs="华文中宋"/>
          <w:b/>
          <w:bCs/>
          <w:spacing w:val="-2"/>
          <w:sz w:val="44"/>
          <w:szCs w:val="44"/>
        </w:rPr>
      </w:pPr>
      <w:r>
        <w:rPr>
          <w:rFonts w:hint="eastAsia" w:ascii="华文中宋" w:hAnsi="华文中宋" w:eastAsia="华文中宋" w:cs="华文中宋"/>
          <w:b/>
          <w:bCs/>
          <w:spacing w:val="-2"/>
          <w:sz w:val="44"/>
          <w:szCs w:val="44"/>
        </w:rPr>
        <w:t>服</w:t>
      </w:r>
    </w:p>
    <w:p>
      <w:pPr>
        <w:spacing w:line="520" w:lineRule="exact"/>
        <w:jc w:val="center"/>
        <w:rPr>
          <w:rFonts w:hint="eastAsia" w:ascii="华文中宋" w:hAnsi="华文中宋" w:eastAsia="华文中宋" w:cs="华文中宋"/>
          <w:b/>
          <w:bCs/>
          <w:spacing w:val="-2"/>
          <w:sz w:val="44"/>
          <w:szCs w:val="44"/>
        </w:rPr>
      </w:pPr>
      <w:r>
        <w:rPr>
          <w:rFonts w:hint="eastAsia" w:ascii="华文中宋" w:hAnsi="华文中宋" w:eastAsia="华文中宋" w:cs="华文中宋"/>
          <w:b/>
          <w:bCs/>
          <w:spacing w:val="-2"/>
          <w:sz w:val="44"/>
          <w:szCs w:val="44"/>
        </w:rPr>
        <w:t>务</w:t>
      </w:r>
    </w:p>
    <w:p>
      <w:pPr>
        <w:spacing w:line="520" w:lineRule="exact"/>
        <w:jc w:val="center"/>
        <w:rPr>
          <w:rFonts w:hint="eastAsia" w:ascii="华文中宋" w:hAnsi="华文中宋" w:eastAsia="华文中宋" w:cs="华文中宋"/>
          <w:b/>
          <w:bCs/>
          <w:spacing w:val="-2"/>
          <w:sz w:val="44"/>
          <w:szCs w:val="44"/>
        </w:rPr>
      </w:pPr>
      <w:r>
        <w:rPr>
          <w:rFonts w:hint="eastAsia" w:ascii="华文中宋" w:hAnsi="华文中宋" w:eastAsia="华文中宋" w:cs="华文中宋"/>
          <w:b/>
          <w:bCs/>
          <w:spacing w:val="-2"/>
          <w:sz w:val="44"/>
          <w:szCs w:val="44"/>
        </w:rPr>
        <w:t>手</w:t>
      </w:r>
    </w:p>
    <w:p>
      <w:pPr>
        <w:spacing w:line="5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pacing w:val="-2"/>
          <w:sz w:val="44"/>
          <w:szCs w:val="44"/>
        </w:rPr>
        <w:t>册</w:t>
      </w:r>
    </w:p>
    <w:p>
      <w:pPr>
        <w:spacing w:line="520" w:lineRule="exact"/>
        <w:jc w:val="center"/>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rPr>
          <w:rFonts w:hint="eastAsia" w:ascii="仿宋_GB2312" w:hAnsi="仿宋_GB2312" w:eastAsia="仿宋_GB2312" w:cs="仿宋_GB2312"/>
          <w:sz w:val="28"/>
          <w:szCs w:val="28"/>
        </w:rPr>
      </w:pPr>
    </w:p>
    <w:p>
      <w:pPr>
        <w:spacing w:line="520" w:lineRule="exact"/>
        <w:jc w:val="center"/>
        <w:rPr>
          <w:rFonts w:hint="eastAsia" w:ascii="仿宋_GB2312" w:hAnsi="仿宋_GB2312" w:eastAsia="仿宋_GB2312" w:cs="仿宋_GB2312"/>
          <w:sz w:val="28"/>
          <w:szCs w:val="28"/>
        </w:rPr>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pPr>
      <w:r>
        <w:rPr>
          <w:rFonts w:hint="eastAsia" w:ascii="仿宋_GB2312" w:hAnsi="仿宋_GB2312" w:eastAsia="仿宋_GB2312" w:cs="仿宋_GB2312"/>
          <w:b/>
          <w:bCs/>
          <w:sz w:val="28"/>
          <w:szCs w:val="28"/>
          <w:lang w:val="en-US" w:eastAsia="zh-CN"/>
        </w:rPr>
        <w:t>2017</w:t>
      </w:r>
      <w:bookmarkStart w:id="0" w:name="_GoBack"/>
      <w:bookmarkEnd w:id="0"/>
      <w:r>
        <w:rPr>
          <w:rFonts w:hint="eastAsia" w:ascii="仿宋_GB2312" w:hAnsi="仿宋_GB2312" w:eastAsia="仿宋_GB2312" w:cs="仿宋_GB2312"/>
          <w:b/>
          <w:bCs/>
          <w:sz w:val="28"/>
          <w:szCs w:val="28"/>
          <w:lang w:val="en-US" w:eastAsia="zh-CN"/>
        </w:rPr>
        <w:t>年</w:t>
      </w:r>
    </w:p>
    <w:p>
      <w:pPr>
        <w:spacing w:line="520" w:lineRule="exact"/>
        <w:jc w:val="center"/>
        <w:rPr>
          <w:rFonts w:hint="eastAsia" w:ascii="华文中宋" w:hAnsi="华文中宋" w:eastAsia="华文中宋" w:cs="华文中宋"/>
          <w:b/>
          <w:bCs/>
          <w:sz w:val="44"/>
          <w:szCs w:val="44"/>
          <w:lang w:eastAsia="zh-CN"/>
        </w:rPr>
      </w:pPr>
      <w:r>
        <w:rPr>
          <w:rFonts w:hint="eastAsia" w:ascii="仿宋_GB2312" w:hAnsi="仿宋_GB2312" w:eastAsia="仿宋_GB2312" w:cs="仿宋_GB2312"/>
          <w:sz w:val="28"/>
          <w:szCs w:val="28"/>
        </w:rPr>
        <w:t xml:space="preserve">  </w:t>
      </w:r>
      <w:r>
        <w:rPr>
          <w:rFonts w:hint="eastAsia" w:ascii="华文中宋" w:hAnsi="华文中宋" w:eastAsia="华文中宋" w:cs="华文中宋"/>
          <w:b/>
          <w:bCs/>
          <w:sz w:val="44"/>
          <w:szCs w:val="44"/>
          <w:lang w:eastAsia="zh-CN"/>
        </w:rPr>
        <w:t>中国建筑节能协会屋顶绿化与节能专业委员会</w:t>
      </w:r>
    </w:p>
    <w:p>
      <w:pPr>
        <w:spacing w:line="5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会员服务手册</w:t>
      </w:r>
    </w:p>
    <w:p>
      <w:pPr>
        <w:spacing w:line="520" w:lineRule="exact"/>
        <w:jc w:val="both"/>
        <w:rPr>
          <w:rFonts w:hint="eastAsia" w:ascii="仿宋_GB2312" w:hAnsi="仿宋_GB2312" w:eastAsia="仿宋_GB2312" w:cs="仿宋_GB2312"/>
          <w:b/>
          <w:bCs/>
          <w:sz w:val="28"/>
          <w:szCs w:val="28"/>
        </w:rPr>
      </w:pPr>
    </w:p>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会员权利</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本专委会</w:t>
      </w:r>
      <w:r>
        <w:rPr>
          <w:rFonts w:hint="eastAsia" w:ascii="仿宋_GB2312" w:hAnsi="仿宋_GB2312" w:eastAsia="仿宋_GB2312" w:cs="仿宋_GB2312"/>
          <w:sz w:val="28"/>
          <w:szCs w:val="28"/>
        </w:rPr>
        <w:t>的选举权、被选举权和表决权；</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2、有参加</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组织各项活动和组团出国参加国际</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学术交流、考察活动的权利；</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3、出席会员代表大会，参加</w:t>
      </w:r>
      <w:r>
        <w:rPr>
          <w:rFonts w:hint="eastAsia" w:ascii="仿宋_GB2312" w:hAnsi="仿宋_GB2312" w:eastAsia="仿宋_GB2312" w:cs="仿宋_GB2312"/>
          <w:sz w:val="28"/>
          <w:szCs w:val="28"/>
          <w:lang w:eastAsia="zh-CN"/>
        </w:rPr>
        <w:t>本专委会</w:t>
      </w:r>
      <w:r>
        <w:rPr>
          <w:rFonts w:hint="eastAsia" w:ascii="仿宋_GB2312" w:hAnsi="仿宋_GB2312" w:eastAsia="仿宋_GB2312" w:cs="仿宋_GB2312"/>
          <w:sz w:val="28"/>
          <w:szCs w:val="28"/>
        </w:rPr>
        <w:t>举办的各种活动；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4、获得</w:t>
      </w:r>
      <w:r>
        <w:rPr>
          <w:rFonts w:hint="eastAsia" w:ascii="仿宋_GB2312" w:hAnsi="仿宋_GB2312" w:eastAsia="仿宋_GB2312" w:cs="仿宋_GB2312"/>
          <w:sz w:val="28"/>
          <w:szCs w:val="28"/>
          <w:lang w:eastAsia="zh-CN"/>
        </w:rPr>
        <w:t>本专委会</w:t>
      </w:r>
      <w:r>
        <w:rPr>
          <w:rFonts w:hint="eastAsia" w:ascii="仿宋_GB2312" w:hAnsi="仿宋_GB2312" w:eastAsia="仿宋_GB2312" w:cs="仿宋_GB2312"/>
          <w:sz w:val="28"/>
          <w:szCs w:val="28"/>
        </w:rPr>
        <w:t>所提供服务的优先权；</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5、有推荐优秀企业入会的权利；</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w:t>
      </w:r>
      <w:r>
        <w:rPr>
          <w:rFonts w:hint="eastAsia" w:ascii="仿宋_GB2312" w:hAnsi="仿宋_GB2312" w:eastAsia="仿宋_GB2312" w:cs="仿宋_GB2312"/>
          <w:sz w:val="28"/>
          <w:szCs w:val="28"/>
          <w:lang w:eastAsia="zh-CN"/>
        </w:rPr>
        <w:t>本专委会</w:t>
      </w:r>
      <w:r>
        <w:rPr>
          <w:rFonts w:hint="eastAsia" w:ascii="仿宋_GB2312" w:hAnsi="仿宋_GB2312" w:eastAsia="仿宋_GB2312" w:cs="仿宋_GB2312"/>
          <w:sz w:val="28"/>
          <w:szCs w:val="28"/>
        </w:rPr>
        <w:t>工作的批评建议权和监督权；</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7、入会自愿、退会自由；</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章程规定的其他权利。</w:t>
      </w:r>
    </w:p>
    <w:p>
      <w:pPr>
        <w:tabs>
          <w:tab w:val="left" w:pos="3570"/>
        </w:tabs>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第二章  会员义务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1、遵守国家相关法律、法规、规章及</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章程，执行</w:t>
      </w:r>
      <w:r>
        <w:rPr>
          <w:rFonts w:hint="eastAsia" w:ascii="仿宋_GB2312" w:hAnsi="仿宋_GB2312" w:eastAsia="仿宋_GB2312" w:cs="仿宋_GB2312"/>
          <w:sz w:val="28"/>
          <w:szCs w:val="28"/>
          <w:lang w:eastAsia="zh-CN"/>
        </w:rPr>
        <w:t>本专委会</w:t>
      </w:r>
      <w:r>
        <w:rPr>
          <w:rFonts w:hint="eastAsia" w:ascii="仿宋_GB2312" w:hAnsi="仿宋_GB2312" w:eastAsia="仿宋_GB2312" w:cs="仿宋_GB2312"/>
          <w:sz w:val="28"/>
          <w:szCs w:val="28"/>
        </w:rPr>
        <w:t>的决议；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2、自觉维护</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的形象和声誉，维护协会合法权益；</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3、积极支持</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公益事业，参加各项活动；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4、及时反映</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工作情况并提供有关资料；</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5、积极为</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献言献策，以促进</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各项工作健康科学可持续发展；</w:t>
      </w:r>
    </w:p>
    <w:p>
      <w:pPr>
        <w:pStyle w:val="2"/>
        <w:spacing w:line="52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6、按会员</w:t>
      </w:r>
      <w:r>
        <w:rPr>
          <w:rFonts w:hint="eastAsia" w:ascii="仿宋_GB2312" w:hAnsi="仿宋_GB2312" w:eastAsia="仿宋_GB2312" w:cs="仿宋_GB2312"/>
          <w:color w:val="000000"/>
          <w:sz w:val="28"/>
          <w:szCs w:val="28"/>
          <w:lang w:eastAsia="zh-CN"/>
        </w:rPr>
        <w:t>收费管理办法</w:t>
      </w:r>
      <w:r>
        <w:rPr>
          <w:rFonts w:hint="eastAsia" w:ascii="仿宋_GB2312" w:hAnsi="仿宋_GB2312" w:eastAsia="仿宋_GB2312" w:cs="仿宋_GB2312"/>
          <w:color w:val="000000"/>
          <w:sz w:val="28"/>
          <w:szCs w:val="28"/>
        </w:rPr>
        <w:t>规定，各级会员应及时缴纳</w:t>
      </w:r>
      <w:r>
        <w:rPr>
          <w:rFonts w:hint="eastAsia" w:ascii="仿宋_GB2312" w:hAnsi="仿宋_GB2312" w:eastAsia="仿宋_GB2312" w:cs="仿宋_GB2312"/>
          <w:color w:val="000000"/>
          <w:sz w:val="28"/>
          <w:szCs w:val="28"/>
          <w:lang w:eastAsia="zh-CN"/>
        </w:rPr>
        <w:t>会</w:t>
      </w:r>
      <w:r>
        <w:rPr>
          <w:rFonts w:hint="eastAsia" w:ascii="仿宋_GB2312" w:hAnsi="仿宋_GB2312" w:eastAsia="仿宋_GB2312" w:cs="仿宋_GB2312"/>
          <w:color w:val="000000"/>
          <w:sz w:val="28"/>
          <w:szCs w:val="28"/>
        </w:rPr>
        <w:t>费:</w:t>
      </w:r>
    </w:p>
    <w:p>
      <w:pPr>
        <w:pStyle w:val="2"/>
        <w:spacing w:line="52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lang w:eastAsia="zh-CN"/>
        </w:rPr>
        <w:t>副主任（</w:t>
      </w:r>
      <w:r>
        <w:rPr>
          <w:rFonts w:hint="eastAsia" w:ascii="仿宋_GB2312" w:hAnsi="仿宋_GB2312" w:eastAsia="仿宋_GB2312" w:cs="仿宋_GB2312"/>
          <w:color w:val="000000"/>
          <w:sz w:val="28"/>
          <w:szCs w:val="28"/>
          <w:highlight w:val="none"/>
        </w:rPr>
        <w:t>副会长</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单位50万元</w:t>
      </w:r>
      <w:r>
        <w:rPr>
          <w:rFonts w:hint="eastAsia" w:ascii="仿宋_GB2312" w:hAnsi="仿宋_GB2312" w:eastAsia="仿宋_GB2312" w:cs="仿宋_GB2312"/>
          <w:color w:val="000000"/>
          <w:sz w:val="28"/>
          <w:szCs w:val="28"/>
          <w:highlight w:val="none"/>
          <w:lang w:val="en-US" w:eastAsia="zh-CN"/>
        </w:rPr>
        <w:t>/年</w:t>
      </w:r>
      <w:r>
        <w:rPr>
          <w:rFonts w:hint="eastAsia" w:ascii="仿宋_GB2312" w:hAnsi="仿宋_GB2312" w:eastAsia="仿宋_GB2312" w:cs="仿宋_GB2312"/>
          <w:color w:val="000000"/>
          <w:sz w:val="28"/>
          <w:szCs w:val="28"/>
          <w:highlight w:val="none"/>
        </w:rPr>
        <w:t>；</w:t>
      </w:r>
    </w:p>
    <w:p>
      <w:pPr>
        <w:pStyle w:val="2"/>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常务理事单位10万元</w:t>
      </w:r>
      <w:r>
        <w:rPr>
          <w:rFonts w:hint="eastAsia" w:ascii="仿宋_GB2312" w:hAnsi="仿宋_GB2312" w:eastAsia="仿宋_GB2312" w:cs="仿宋_GB2312"/>
          <w:color w:val="000000"/>
          <w:sz w:val="28"/>
          <w:szCs w:val="28"/>
          <w:lang w:val="en-US" w:eastAsia="zh-CN"/>
        </w:rPr>
        <w:t>/年</w:t>
      </w:r>
      <w:r>
        <w:rPr>
          <w:rFonts w:hint="eastAsia" w:ascii="仿宋_GB2312" w:hAnsi="仿宋_GB2312" w:eastAsia="仿宋_GB2312" w:cs="仿宋_GB2312"/>
          <w:color w:val="000000"/>
          <w:sz w:val="28"/>
          <w:szCs w:val="28"/>
        </w:rPr>
        <w:t>；</w:t>
      </w:r>
    </w:p>
    <w:p>
      <w:pPr>
        <w:pStyle w:val="2"/>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理事单位5万元</w:t>
      </w:r>
      <w:r>
        <w:rPr>
          <w:rFonts w:hint="eastAsia" w:ascii="仿宋_GB2312" w:hAnsi="仿宋_GB2312" w:eastAsia="仿宋_GB2312" w:cs="仿宋_GB2312"/>
          <w:color w:val="000000"/>
          <w:sz w:val="28"/>
          <w:szCs w:val="28"/>
          <w:lang w:val="en-US" w:eastAsia="zh-CN"/>
        </w:rPr>
        <w:t>/年</w:t>
      </w:r>
      <w:r>
        <w:rPr>
          <w:rFonts w:hint="eastAsia" w:ascii="仿宋_GB2312" w:hAnsi="仿宋_GB2312" w:eastAsia="仿宋_GB2312" w:cs="仿宋_GB2312"/>
          <w:color w:val="000000"/>
          <w:sz w:val="28"/>
          <w:szCs w:val="28"/>
        </w:rPr>
        <w:t>；</w:t>
      </w:r>
    </w:p>
    <w:p>
      <w:pPr>
        <w:pStyle w:val="2"/>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普通单位会员</w:t>
      </w:r>
      <w:r>
        <w:rPr>
          <w:rFonts w:hint="eastAsia" w:ascii="仿宋_GB2312" w:hAnsi="仿宋_GB2312" w:eastAsia="仿宋_GB2312" w:cs="仿宋_GB2312"/>
          <w:color w:val="000000"/>
          <w:sz w:val="28"/>
          <w:szCs w:val="28"/>
          <w:lang w:val="en-US" w:eastAsia="zh-CN"/>
        </w:rPr>
        <w:t>8000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/年</w:t>
      </w:r>
      <w:r>
        <w:rPr>
          <w:rFonts w:hint="eastAsia" w:ascii="仿宋_GB2312" w:hAnsi="仿宋_GB2312" w:eastAsia="仿宋_GB2312" w:cs="仿宋_GB2312"/>
          <w:color w:val="000000"/>
          <w:sz w:val="28"/>
          <w:szCs w:val="28"/>
        </w:rPr>
        <w:t>；</w:t>
      </w:r>
    </w:p>
    <w:p>
      <w:pPr>
        <w:pStyle w:val="2"/>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个人会员</w:t>
      </w:r>
      <w:r>
        <w:rPr>
          <w:rFonts w:hint="eastAsia" w:ascii="仿宋_GB2312" w:hAnsi="仿宋_GB2312" w:eastAsia="仿宋_GB2312" w:cs="仿宋_GB2312"/>
          <w:color w:val="000000"/>
          <w:sz w:val="28"/>
          <w:szCs w:val="28"/>
          <w:lang w:val="en-US" w:eastAsia="zh-CN"/>
        </w:rPr>
        <w:t>400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/年</w:t>
      </w:r>
      <w:r>
        <w:rPr>
          <w:rFonts w:hint="eastAsia" w:ascii="仿宋_GB2312" w:hAnsi="仿宋_GB2312" w:eastAsia="仿宋_GB2312" w:cs="仿宋_GB2312"/>
          <w:color w:val="000000"/>
          <w:sz w:val="28"/>
          <w:szCs w:val="28"/>
        </w:rPr>
        <w:t>；</w:t>
      </w:r>
    </w:p>
    <w:p>
      <w:pPr>
        <w:spacing w:line="400" w:lineRule="exac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 xml:space="preserve">    </w:t>
      </w:r>
      <w:r>
        <w:rPr>
          <w:rFonts w:ascii="楷体_GB2312" w:hAnsi="楷体_GB2312" w:eastAsia="楷体_GB2312"/>
          <w:bCs/>
          <w:sz w:val="28"/>
        </w:rPr>
        <w:t>所有会费</w:t>
      </w:r>
      <w:r>
        <w:rPr>
          <w:rFonts w:ascii="楷体_GB2312" w:hAnsi="楷体_GB2312" w:eastAsia="楷体_GB2312"/>
          <w:bCs/>
          <w:sz w:val="28"/>
          <w:lang w:val="zh-TW" w:eastAsia="zh-TW"/>
        </w:rPr>
        <w:t>采取银行转账</w:t>
      </w:r>
      <w:r>
        <w:rPr>
          <w:rFonts w:ascii="楷体_GB2312" w:hAnsi="楷体_GB2312" w:eastAsia="楷体_GB2312"/>
          <w:bCs/>
          <w:sz w:val="28"/>
          <w:lang w:val="zh-TW"/>
        </w:rPr>
        <w:t>或</w:t>
      </w:r>
      <w:r>
        <w:rPr>
          <w:rFonts w:ascii="楷体_GB2312" w:hAnsi="楷体_GB2312" w:eastAsia="楷体_GB2312"/>
          <w:bCs/>
          <w:sz w:val="28"/>
          <w:lang w:val="zh-TW" w:eastAsia="zh-TW"/>
        </w:rPr>
        <w:t>缴纳现金的办法</w:t>
      </w:r>
      <w:r>
        <w:rPr>
          <w:rFonts w:ascii="楷体_GB2312" w:hAnsi="楷体_GB2312" w:eastAsia="楷体_GB2312"/>
          <w:bCs/>
          <w:sz w:val="28"/>
        </w:rPr>
        <w:t>一次性交清4年费用</w:t>
      </w:r>
      <w:r>
        <w:rPr>
          <w:rFonts w:ascii="楷体_GB2312" w:hAnsi="楷体_GB2312" w:eastAsia="楷体_GB2312"/>
          <w:bCs/>
          <w:sz w:val="28"/>
          <w:lang w:val="zh-TW" w:eastAsia="zh-TW"/>
        </w:rPr>
        <w:t>，由</w:t>
      </w:r>
      <w:r>
        <w:rPr>
          <w:rFonts w:ascii="楷体_GB2312" w:hAnsi="楷体_GB2312" w:eastAsia="楷体_GB2312"/>
          <w:bCs/>
          <w:sz w:val="28"/>
          <w:lang w:val="zh-TW"/>
        </w:rPr>
        <w:t>中国建筑节能协会</w:t>
      </w:r>
      <w:r>
        <w:rPr>
          <w:rFonts w:ascii="楷体_GB2312" w:hAnsi="楷体_GB2312" w:eastAsia="楷体_GB2312"/>
          <w:bCs/>
          <w:sz w:val="28"/>
          <w:lang w:val="zh-TW" w:eastAsia="zh-TW"/>
        </w:rPr>
        <w:t>开具单位会员会费缴纳收据</w:t>
      </w:r>
    </w:p>
    <w:p>
      <w:pPr>
        <w:spacing w:line="4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spacing w:line="400" w:lineRule="exact"/>
        <w:ind w:firstLine="560" w:firstLineChars="200"/>
        <w:rPr>
          <w:rFonts w:hint="eastAsia" w:ascii="仿宋_GB2312" w:eastAsia="仿宋_GB2312" w:cs="仿宋_GB2312"/>
          <w:sz w:val="28"/>
          <w:szCs w:val="28"/>
          <w:lang w:eastAsia="zh-CN"/>
        </w:rPr>
      </w:pPr>
      <w:r>
        <w:rPr>
          <w:rFonts w:hint="eastAsia" w:ascii="仿宋_GB2312" w:eastAsia="仿宋_GB2312" w:cs="仿宋_GB2312"/>
          <w:b/>
          <w:bCs/>
          <w:sz w:val="28"/>
          <w:szCs w:val="28"/>
        </w:rPr>
        <w:t>账</w:t>
      </w:r>
      <w:r>
        <w:rPr>
          <w:rFonts w:ascii="仿宋_GB2312" w:eastAsia="仿宋_GB2312" w:cs="仿宋_GB2312"/>
          <w:b/>
          <w:bCs/>
          <w:sz w:val="28"/>
          <w:szCs w:val="28"/>
        </w:rPr>
        <w:t xml:space="preserve">    </w:t>
      </w:r>
      <w:r>
        <w:rPr>
          <w:rFonts w:hint="eastAsia" w:ascii="仿宋_GB2312" w:eastAsia="仿宋_GB2312" w:cs="仿宋_GB2312"/>
          <w:b/>
          <w:bCs/>
          <w:sz w:val="28"/>
          <w:szCs w:val="28"/>
        </w:rPr>
        <w:t>户：</w:t>
      </w:r>
      <w:r>
        <w:rPr>
          <w:rFonts w:hint="eastAsia" w:ascii="仿宋_GB2312" w:eastAsia="仿宋_GB2312" w:cs="仿宋_GB2312"/>
          <w:sz w:val="28"/>
          <w:szCs w:val="28"/>
          <w:lang w:eastAsia="zh-CN"/>
        </w:rPr>
        <w:t>中国建筑节能协会</w:t>
      </w:r>
    </w:p>
    <w:p>
      <w:pPr>
        <w:spacing w:line="400" w:lineRule="exact"/>
        <w:ind w:firstLine="560" w:firstLineChars="200"/>
        <w:rPr>
          <w:rFonts w:ascii="仿宋_GB2312" w:eastAsia="仿宋_GB2312" w:cs="Times New Roman"/>
          <w:sz w:val="28"/>
          <w:szCs w:val="28"/>
        </w:rPr>
      </w:pPr>
      <w:r>
        <w:rPr>
          <w:rFonts w:hint="eastAsia" w:ascii="仿宋_GB2312" w:eastAsia="仿宋_GB2312" w:cs="仿宋_GB2312"/>
          <w:b/>
          <w:bCs/>
          <w:sz w:val="28"/>
          <w:szCs w:val="28"/>
        </w:rPr>
        <w:t>账</w:t>
      </w:r>
      <w:r>
        <w:rPr>
          <w:rFonts w:ascii="仿宋_GB2312" w:eastAsia="仿宋_GB2312" w:cs="仿宋_GB2312"/>
          <w:b/>
          <w:bCs/>
          <w:sz w:val="28"/>
          <w:szCs w:val="28"/>
        </w:rPr>
        <w:t xml:space="preserve">    </w:t>
      </w:r>
      <w:r>
        <w:rPr>
          <w:rFonts w:hint="eastAsia" w:ascii="仿宋_GB2312" w:eastAsia="仿宋_GB2312" w:cs="仿宋_GB2312"/>
          <w:b/>
          <w:bCs/>
          <w:sz w:val="28"/>
          <w:szCs w:val="28"/>
        </w:rPr>
        <w:t>号：</w:t>
      </w:r>
      <w:r>
        <w:rPr>
          <w:rFonts w:ascii="仿宋_GB2312" w:eastAsia="仿宋_GB2312" w:cs="仿宋_GB2312"/>
          <w:sz w:val="28"/>
          <w:szCs w:val="28"/>
        </w:rPr>
        <w:t>345457030818</w:t>
      </w:r>
    </w:p>
    <w:p>
      <w:pPr>
        <w:spacing w:line="400" w:lineRule="exact"/>
        <w:rPr>
          <w:rFonts w:ascii="仿宋_GB2312" w:eastAsia="仿宋_GB2312" w:cs="Times New Roman"/>
          <w:sz w:val="28"/>
          <w:szCs w:val="28"/>
        </w:rPr>
      </w:pPr>
      <w:r>
        <w:rPr>
          <w:rFonts w:hint="eastAsia" w:ascii="仿宋_GB2312" w:eastAsia="仿宋_GB2312" w:cs="仿宋_GB2312"/>
          <w:b/>
          <w:bCs/>
          <w:sz w:val="28"/>
          <w:szCs w:val="28"/>
          <w:lang w:val="en-US" w:eastAsia="zh-CN"/>
        </w:rPr>
        <w:t xml:space="preserve">    </w:t>
      </w:r>
      <w:r>
        <w:rPr>
          <w:rFonts w:hint="eastAsia" w:ascii="仿宋_GB2312" w:eastAsia="仿宋_GB2312" w:cs="仿宋_GB2312"/>
          <w:b/>
          <w:bCs/>
          <w:sz w:val="28"/>
          <w:szCs w:val="28"/>
        </w:rPr>
        <w:t>开</w:t>
      </w:r>
      <w:r>
        <w:rPr>
          <w:rFonts w:ascii="仿宋_GB2312" w:eastAsia="仿宋_GB2312" w:cs="仿宋_GB2312"/>
          <w:b/>
          <w:bCs/>
          <w:sz w:val="28"/>
          <w:szCs w:val="28"/>
        </w:rPr>
        <w:t xml:space="preserve"> </w:t>
      </w:r>
      <w:r>
        <w:rPr>
          <w:rFonts w:hint="eastAsia" w:ascii="仿宋_GB2312" w:eastAsia="仿宋_GB2312" w:cs="仿宋_GB2312"/>
          <w:b/>
          <w:bCs/>
          <w:sz w:val="28"/>
          <w:szCs w:val="28"/>
        </w:rPr>
        <w:t>户</w:t>
      </w:r>
      <w:r>
        <w:rPr>
          <w:rFonts w:ascii="仿宋_GB2312" w:eastAsia="仿宋_GB2312" w:cs="仿宋_GB2312"/>
          <w:b/>
          <w:bCs/>
          <w:sz w:val="28"/>
          <w:szCs w:val="28"/>
        </w:rPr>
        <w:t xml:space="preserve"> </w:t>
      </w:r>
      <w:r>
        <w:rPr>
          <w:rFonts w:hint="eastAsia" w:ascii="仿宋_GB2312" w:eastAsia="仿宋_GB2312" w:cs="仿宋_GB2312"/>
          <w:b/>
          <w:bCs/>
          <w:sz w:val="28"/>
          <w:szCs w:val="28"/>
        </w:rPr>
        <w:t>行：</w:t>
      </w:r>
      <w:r>
        <w:rPr>
          <w:rFonts w:hint="eastAsia" w:ascii="仿宋_GB2312" w:eastAsia="仿宋_GB2312" w:cs="仿宋_GB2312"/>
          <w:sz w:val="28"/>
          <w:szCs w:val="28"/>
        </w:rPr>
        <w:t>中国银行北京市分行主语城支行</w:t>
      </w:r>
    </w:p>
    <w:p>
      <w:pPr>
        <w:spacing w:line="400" w:lineRule="exact"/>
        <w:rPr>
          <w:rFonts w:ascii="仿宋_GB2312" w:eastAsia="仿宋_GB2312" w:cs="Times New Roman"/>
          <w:sz w:val="28"/>
          <w:szCs w:val="28"/>
        </w:rPr>
      </w:pPr>
      <w:r>
        <w:rPr>
          <w:rFonts w:hint="eastAsia" w:ascii="仿宋_GB2312" w:eastAsia="仿宋_GB2312" w:cs="仿宋_GB2312"/>
          <w:b/>
          <w:bCs/>
          <w:sz w:val="28"/>
          <w:szCs w:val="28"/>
          <w:lang w:val="en-US" w:eastAsia="zh-CN"/>
        </w:rPr>
        <w:t xml:space="preserve">    </w:t>
      </w:r>
      <w:r>
        <w:rPr>
          <w:rFonts w:hint="eastAsia" w:ascii="仿宋_GB2312" w:eastAsia="仿宋_GB2312" w:cs="仿宋_GB2312"/>
          <w:b/>
          <w:bCs/>
          <w:sz w:val="28"/>
          <w:szCs w:val="28"/>
        </w:rPr>
        <w:t>地</w:t>
      </w:r>
      <w:r>
        <w:rPr>
          <w:rFonts w:ascii="仿宋_GB2312" w:eastAsia="仿宋_GB2312" w:cs="仿宋_GB2312"/>
          <w:b/>
          <w:bCs/>
          <w:sz w:val="28"/>
          <w:szCs w:val="28"/>
        </w:rPr>
        <w:t xml:space="preserve">    </w:t>
      </w:r>
      <w:r>
        <w:rPr>
          <w:rFonts w:hint="eastAsia" w:ascii="仿宋_GB2312" w:eastAsia="仿宋_GB2312" w:cs="仿宋_GB2312"/>
          <w:b/>
          <w:bCs/>
          <w:sz w:val="28"/>
          <w:szCs w:val="28"/>
        </w:rPr>
        <w:t>址：</w:t>
      </w:r>
      <w:r>
        <w:rPr>
          <w:rFonts w:hint="eastAsia" w:ascii="仿宋_GB2312" w:eastAsia="仿宋_GB2312" w:cs="仿宋_GB2312"/>
          <w:sz w:val="28"/>
          <w:szCs w:val="28"/>
        </w:rPr>
        <w:t>北京市海淀区三里河路11号建材南配楼0502室</w:t>
      </w:r>
    </w:p>
    <w:p>
      <w:pPr>
        <w:spacing w:line="400" w:lineRule="exact"/>
        <w:rPr>
          <w:rFonts w:ascii="仿宋_GB2312" w:eastAsia="仿宋_GB2312" w:cs="Times New Roman"/>
          <w:sz w:val="28"/>
          <w:szCs w:val="28"/>
        </w:rPr>
      </w:pPr>
      <w:r>
        <w:rPr>
          <w:rFonts w:hint="eastAsia" w:ascii="仿宋_GB2312" w:eastAsia="仿宋_GB2312" w:cs="仿宋_GB2312"/>
          <w:b/>
          <w:bCs/>
          <w:sz w:val="28"/>
          <w:szCs w:val="28"/>
          <w:lang w:val="en-US" w:eastAsia="zh-CN"/>
        </w:rPr>
        <w:t xml:space="preserve">    </w:t>
      </w:r>
      <w:r>
        <w:rPr>
          <w:rFonts w:hint="eastAsia" w:ascii="仿宋_GB2312" w:eastAsia="仿宋_GB2312" w:cs="仿宋_GB2312"/>
          <w:b/>
          <w:bCs/>
          <w:sz w:val="28"/>
          <w:szCs w:val="28"/>
        </w:rPr>
        <w:t>邮</w:t>
      </w:r>
      <w:r>
        <w:rPr>
          <w:rFonts w:ascii="仿宋_GB2312" w:eastAsia="仿宋_GB2312" w:cs="仿宋_GB2312"/>
          <w:b/>
          <w:bCs/>
          <w:sz w:val="28"/>
          <w:szCs w:val="28"/>
        </w:rPr>
        <w:t xml:space="preserve">    </w:t>
      </w:r>
      <w:r>
        <w:rPr>
          <w:rFonts w:hint="eastAsia" w:ascii="仿宋_GB2312" w:eastAsia="仿宋_GB2312" w:cs="仿宋_GB2312"/>
          <w:b/>
          <w:bCs/>
          <w:sz w:val="28"/>
          <w:szCs w:val="28"/>
        </w:rPr>
        <w:t>编：</w:t>
      </w:r>
      <w:r>
        <w:rPr>
          <w:rFonts w:ascii="仿宋_GB2312" w:eastAsia="仿宋_GB2312" w:cs="仿宋_GB2312"/>
          <w:sz w:val="28"/>
          <w:szCs w:val="28"/>
        </w:rPr>
        <w:t>100</w:t>
      </w:r>
      <w:r>
        <w:rPr>
          <w:rFonts w:hint="eastAsia" w:ascii="仿宋_GB2312" w:eastAsia="仿宋_GB2312" w:cs="仿宋_GB2312"/>
          <w:sz w:val="28"/>
          <w:szCs w:val="28"/>
        </w:rPr>
        <w:t>831</w:t>
      </w:r>
    </w:p>
    <w:p>
      <w:pPr>
        <w:pStyle w:val="2"/>
        <w:spacing w:line="520" w:lineRule="exact"/>
        <w:ind w:firstLine="560" w:firstLineChars="200"/>
        <w:rPr>
          <w:rFonts w:hint="eastAsia" w:ascii="仿宋_GB2312" w:hAnsi="仿宋_GB2312" w:eastAsia="仿宋_GB2312" w:cs="仿宋_GB2312"/>
          <w:b/>
          <w:bCs/>
          <w:sz w:val="28"/>
          <w:szCs w:val="28"/>
        </w:rPr>
      </w:pPr>
    </w:p>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会员服务项目细则</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的宗旨和企业的建设发展需要，</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向企业会员提供以下常规服务（同类项目服务以最高级别的为准）：</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w:t>
      </w:r>
      <w:r>
        <w:rPr>
          <w:rFonts w:hint="eastAsia" w:ascii="仿宋_GB2312" w:hAnsi="仿宋_GB2312" w:eastAsia="仿宋_GB2312" w:cs="仿宋_GB2312"/>
          <w:b/>
          <w:bCs/>
          <w:sz w:val="28"/>
          <w:szCs w:val="28"/>
          <w:lang w:eastAsia="zh-CN"/>
        </w:rPr>
        <w:t>副主任单位</w:t>
      </w:r>
      <w:r>
        <w:rPr>
          <w:rFonts w:hint="eastAsia" w:ascii="仿宋_GB2312" w:hAnsi="仿宋_GB2312" w:eastAsia="仿宋_GB2312" w:cs="仿宋_GB2312"/>
          <w:b/>
          <w:bCs/>
          <w:sz w:val="28"/>
          <w:szCs w:val="28"/>
        </w:rPr>
        <w:t>服务项目</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1、由</w:t>
      </w:r>
      <w:r>
        <w:rPr>
          <w:rFonts w:hint="eastAsia" w:ascii="仿宋_GB2312" w:hAnsi="仿宋_GB2312" w:eastAsia="仿宋_GB2312" w:cs="仿宋_GB2312"/>
          <w:kern w:val="0"/>
          <w:sz w:val="28"/>
          <w:szCs w:val="28"/>
          <w:lang w:eastAsia="zh-CN"/>
        </w:rPr>
        <w:t>专委会</w:t>
      </w:r>
      <w:r>
        <w:rPr>
          <w:rFonts w:hint="eastAsia" w:ascii="仿宋_GB2312" w:hAnsi="仿宋_GB2312" w:eastAsia="仿宋_GB2312" w:cs="仿宋_GB2312"/>
          <w:kern w:val="0"/>
          <w:sz w:val="28"/>
          <w:szCs w:val="28"/>
        </w:rPr>
        <w:t>颁发“</w:t>
      </w:r>
      <w:r>
        <w:rPr>
          <w:rFonts w:hint="eastAsia" w:ascii="仿宋_GB2312" w:hAnsi="仿宋_GB2312" w:eastAsia="仿宋_GB2312" w:cs="仿宋_GB2312"/>
          <w:kern w:val="0"/>
          <w:sz w:val="28"/>
          <w:szCs w:val="28"/>
          <w:lang w:eastAsia="zh-CN"/>
        </w:rPr>
        <w:t>中国建筑节能协会屋顶绿化与节能专业委员会副主任单位</w:t>
      </w:r>
      <w:r>
        <w:rPr>
          <w:rFonts w:hint="eastAsia" w:ascii="仿宋_GB2312" w:hAnsi="仿宋_GB2312" w:eastAsia="仿宋_GB2312" w:cs="仿宋_GB2312"/>
          <w:kern w:val="0"/>
          <w:sz w:val="28"/>
          <w:szCs w:val="28"/>
        </w:rPr>
        <w:t>”证书，并在会籍有效期内，可在名片、信笺、宣传资料、旗帜上按规定使用我会会标，并以相应等级会员身份对外开展工作；</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2、享受常务理事单位的所有服务项目；</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3、免费为</w:t>
      </w:r>
      <w:r>
        <w:rPr>
          <w:rFonts w:hint="eastAsia" w:ascii="仿宋_GB2312" w:hAnsi="仿宋_GB2312" w:eastAsia="仿宋_GB2312" w:cs="仿宋_GB2312"/>
          <w:kern w:val="0"/>
          <w:sz w:val="28"/>
          <w:szCs w:val="28"/>
          <w:lang w:eastAsia="zh-CN"/>
        </w:rPr>
        <w:t>副主任单位</w:t>
      </w:r>
      <w:r>
        <w:rPr>
          <w:rFonts w:hint="eastAsia" w:ascii="仿宋_GB2312" w:hAnsi="仿宋_GB2312" w:eastAsia="仿宋_GB2312" w:cs="仿宋_GB2312"/>
          <w:kern w:val="0"/>
          <w:sz w:val="28"/>
          <w:szCs w:val="28"/>
        </w:rPr>
        <w:t>在协会官网专栏做整版宣传，</w:t>
      </w:r>
      <w:r>
        <w:rPr>
          <w:rFonts w:hint="eastAsia" w:ascii="仿宋_GB2312" w:hAnsi="仿宋_GB2312" w:eastAsia="仿宋_GB2312" w:cs="仿宋_GB2312"/>
          <w:kern w:val="0"/>
          <w:sz w:val="28"/>
          <w:szCs w:val="28"/>
          <w:lang w:eastAsia="zh-CN"/>
        </w:rPr>
        <w:t>副主任</w:t>
      </w:r>
      <w:r>
        <w:rPr>
          <w:rFonts w:hint="eastAsia" w:ascii="仿宋_GB2312" w:hAnsi="仿宋_GB2312" w:eastAsia="仿宋_GB2312" w:cs="仿宋_GB2312"/>
          <w:kern w:val="0"/>
          <w:sz w:val="28"/>
          <w:szCs w:val="28"/>
        </w:rPr>
        <w:t>专访一次，并登载在协会网站及会刊上；</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4、安排</w:t>
      </w:r>
      <w:r>
        <w:rPr>
          <w:rFonts w:hint="eastAsia" w:ascii="仿宋_GB2312" w:hAnsi="仿宋_GB2312" w:eastAsia="仿宋_GB2312" w:cs="仿宋_GB2312"/>
          <w:kern w:val="0"/>
          <w:sz w:val="28"/>
          <w:szCs w:val="28"/>
          <w:lang w:eastAsia="zh-CN"/>
        </w:rPr>
        <w:t>副主任单位</w:t>
      </w:r>
      <w:r>
        <w:rPr>
          <w:rFonts w:hint="eastAsia" w:ascii="仿宋_GB2312" w:hAnsi="仿宋_GB2312" w:eastAsia="仿宋_GB2312" w:cs="仿宋_GB2312"/>
          <w:kern w:val="0"/>
          <w:sz w:val="28"/>
          <w:szCs w:val="28"/>
        </w:rPr>
        <w:t>主要领导出席由</w:t>
      </w:r>
      <w:r>
        <w:rPr>
          <w:rFonts w:hint="eastAsia" w:ascii="仿宋_GB2312" w:hAnsi="仿宋_GB2312" w:eastAsia="仿宋_GB2312" w:cs="仿宋_GB2312"/>
          <w:kern w:val="0"/>
          <w:sz w:val="28"/>
          <w:szCs w:val="28"/>
          <w:lang w:eastAsia="zh-CN"/>
        </w:rPr>
        <w:t>专委会</w:t>
      </w:r>
      <w:r>
        <w:rPr>
          <w:rFonts w:hint="eastAsia" w:ascii="仿宋_GB2312" w:hAnsi="仿宋_GB2312" w:eastAsia="仿宋_GB2312" w:cs="仿宋_GB2312"/>
          <w:kern w:val="0"/>
          <w:sz w:val="28"/>
          <w:szCs w:val="28"/>
        </w:rPr>
        <w:t>主办的，有关部委司局及协会主要领导出席的高端访问团、高峰论坛等高层商务经贸活动；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eastAsia="zh-CN"/>
        </w:rPr>
        <w:t>专委会</w:t>
      </w:r>
      <w:r>
        <w:rPr>
          <w:rFonts w:hint="eastAsia" w:ascii="仿宋_GB2312" w:hAnsi="仿宋_GB2312" w:eastAsia="仿宋_GB2312" w:cs="仿宋_GB2312"/>
          <w:kern w:val="0"/>
          <w:sz w:val="28"/>
          <w:szCs w:val="28"/>
        </w:rPr>
        <w:t>将协助</w:t>
      </w:r>
      <w:r>
        <w:rPr>
          <w:rFonts w:hint="eastAsia" w:ascii="仿宋_GB2312" w:hAnsi="仿宋_GB2312" w:eastAsia="仿宋_GB2312" w:cs="仿宋_GB2312"/>
          <w:kern w:val="0"/>
          <w:sz w:val="28"/>
          <w:szCs w:val="28"/>
          <w:lang w:eastAsia="zh-CN"/>
        </w:rPr>
        <w:t>副主任单位</w:t>
      </w:r>
      <w:r>
        <w:rPr>
          <w:rFonts w:hint="eastAsia" w:ascii="仿宋_GB2312" w:hAnsi="仿宋_GB2312" w:eastAsia="仿宋_GB2312" w:cs="仿宋_GB2312"/>
          <w:kern w:val="0"/>
          <w:sz w:val="28"/>
          <w:szCs w:val="28"/>
        </w:rPr>
        <w:t>解决项目投融资、产品推广、市场开拓、人才</w:t>
      </w:r>
      <w:r>
        <w:rPr>
          <w:rFonts w:hint="eastAsia" w:ascii="仿宋_GB2312" w:hAnsi="仿宋_GB2312" w:eastAsia="仿宋_GB2312" w:cs="仿宋_GB2312"/>
          <w:sz w:val="28"/>
          <w:szCs w:val="28"/>
        </w:rPr>
        <w:t>培养、形象宣传等企业经营和管理上的热点、难点问题；</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副主任单位</w:t>
      </w:r>
      <w:r>
        <w:rPr>
          <w:rFonts w:hint="eastAsia" w:ascii="仿宋_GB2312" w:hAnsi="仿宋_GB2312" w:eastAsia="仿宋_GB2312" w:cs="仿宋_GB2312"/>
          <w:sz w:val="28"/>
          <w:szCs w:val="28"/>
        </w:rPr>
        <w:t>如果开展有益社会经济活动，</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可协助邀请相关领导、专家学者和相关媒体参与；</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专委会微信平台</w:t>
      </w:r>
      <w:r>
        <w:rPr>
          <w:rFonts w:hint="eastAsia" w:ascii="仿宋_GB2312" w:hAnsi="仿宋_GB2312" w:eastAsia="仿宋_GB2312" w:cs="仿宋_GB2312"/>
          <w:sz w:val="28"/>
          <w:szCs w:val="28"/>
        </w:rPr>
        <w:t>定期对</w:t>
      </w:r>
      <w:r>
        <w:rPr>
          <w:rFonts w:hint="eastAsia" w:ascii="仿宋_GB2312" w:hAnsi="仿宋_GB2312" w:eastAsia="仿宋_GB2312" w:cs="仿宋_GB2312"/>
          <w:sz w:val="28"/>
          <w:szCs w:val="28"/>
          <w:lang w:eastAsia="zh-CN"/>
        </w:rPr>
        <w:t>副主任单位</w:t>
      </w:r>
      <w:r>
        <w:rPr>
          <w:rFonts w:hint="eastAsia" w:ascii="仿宋_GB2312" w:hAnsi="仿宋_GB2312" w:eastAsia="仿宋_GB2312" w:cs="仿宋_GB2312"/>
          <w:sz w:val="28"/>
          <w:szCs w:val="28"/>
        </w:rPr>
        <w:t>做专题报道和主题推广；</w:t>
      </w:r>
    </w:p>
    <w:p>
      <w:pPr>
        <w:spacing w:line="52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8、进入</w:t>
      </w:r>
      <w:r>
        <w:rPr>
          <w:rFonts w:hint="eastAsia" w:ascii="仿宋_GB2312" w:hAnsi="仿宋_GB2312" w:eastAsia="仿宋_GB2312" w:cs="仿宋_GB2312"/>
          <w:kern w:val="0"/>
          <w:sz w:val="28"/>
          <w:szCs w:val="28"/>
          <w:lang w:eastAsia="zh-CN"/>
        </w:rPr>
        <w:t>专委会</w:t>
      </w:r>
      <w:r>
        <w:rPr>
          <w:rFonts w:hint="eastAsia" w:ascii="仿宋_GB2312" w:hAnsi="仿宋_GB2312" w:eastAsia="仿宋_GB2312" w:cs="仿宋_GB2312"/>
          <w:kern w:val="0"/>
          <w:sz w:val="28"/>
          <w:szCs w:val="28"/>
        </w:rPr>
        <w:t>官方网站及相关网站免费查阅各种会员服务的信息，免费链接</w:t>
      </w:r>
      <w:r>
        <w:rPr>
          <w:rFonts w:hint="eastAsia" w:ascii="仿宋_GB2312" w:hAnsi="仿宋_GB2312" w:eastAsia="仿宋_GB2312" w:cs="仿宋_GB2312"/>
          <w:kern w:val="0"/>
          <w:sz w:val="28"/>
          <w:szCs w:val="28"/>
          <w:lang w:eastAsia="zh-CN"/>
        </w:rPr>
        <w:t>副主任单位</w:t>
      </w:r>
      <w:r>
        <w:rPr>
          <w:rFonts w:hint="eastAsia" w:ascii="仿宋_GB2312" w:hAnsi="仿宋_GB2312" w:eastAsia="仿宋_GB2312" w:cs="仿宋_GB2312"/>
          <w:kern w:val="0"/>
          <w:sz w:val="28"/>
          <w:szCs w:val="28"/>
        </w:rPr>
        <w:t>网站到</w:t>
      </w:r>
      <w:r>
        <w:rPr>
          <w:rFonts w:hint="eastAsia" w:ascii="仿宋_GB2312" w:hAnsi="仿宋_GB2312" w:eastAsia="仿宋_GB2312" w:cs="仿宋_GB2312"/>
          <w:kern w:val="0"/>
          <w:sz w:val="28"/>
          <w:szCs w:val="28"/>
          <w:lang w:eastAsia="zh-CN"/>
        </w:rPr>
        <w:t>专委会</w:t>
      </w:r>
      <w:r>
        <w:rPr>
          <w:rFonts w:hint="eastAsia" w:ascii="仿宋_GB2312" w:hAnsi="仿宋_GB2312" w:eastAsia="仿宋_GB2312" w:cs="仿宋_GB2312"/>
          <w:kern w:val="0"/>
          <w:sz w:val="28"/>
          <w:szCs w:val="28"/>
        </w:rPr>
        <w:t>官网，</w:t>
      </w:r>
      <w:r>
        <w:rPr>
          <w:rFonts w:hint="eastAsia" w:ascii="仿宋_GB2312" w:hAnsi="仿宋_GB2312" w:eastAsia="仿宋_GB2312" w:cs="仿宋_GB2312"/>
          <w:kern w:val="0"/>
          <w:sz w:val="28"/>
          <w:szCs w:val="28"/>
          <w:lang w:eastAsia="zh-CN"/>
        </w:rPr>
        <w:t>副主任单位</w:t>
      </w:r>
      <w:r>
        <w:rPr>
          <w:rFonts w:hint="eastAsia" w:ascii="仿宋_GB2312" w:hAnsi="仿宋_GB2312" w:eastAsia="仿宋_GB2312" w:cs="仿宋_GB2312"/>
          <w:kern w:val="0"/>
          <w:sz w:val="28"/>
          <w:szCs w:val="28"/>
        </w:rPr>
        <w:t>的如下信息也将在</w:t>
      </w:r>
      <w:r>
        <w:rPr>
          <w:rFonts w:hint="eastAsia" w:ascii="仿宋_GB2312" w:hAnsi="仿宋_GB2312" w:eastAsia="仿宋_GB2312" w:cs="仿宋_GB2312"/>
          <w:kern w:val="0"/>
          <w:sz w:val="28"/>
          <w:szCs w:val="28"/>
          <w:lang w:eastAsia="zh-CN"/>
        </w:rPr>
        <w:t>专委会</w:t>
      </w:r>
      <w:r>
        <w:rPr>
          <w:rFonts w:hint="eastAsia" w:ascii="仿宋_GB2312" w:hAnsi="仿宋_GB2312" w:eastAsia="仿宋_GB2312" w:cs="仿宋_GB2312"/>
          <w:kern w:val="0"/>
          <w:sz w:val="28"/>
          <w:szCs w:val="28"/>
        </w:rPr>
        <w:t>官方网站得到披露、展示与推广：1单位简介、单位负责人简介；2单位的项目、技术与产品推介；</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9、相关项目技术负责人可推荐参与国家各类人才工程计划和获得各种奖励提名；</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副主任</w:t>
      </w:r>
      <w:r>
        <w:rPr>
          <w:rFonts w:hint="eastAsia" w:ascii="仿宋_GB2312" w:hAnsi="仿宋_GB2312" w:eastAsia="仿宋_GB2312" w:cs="仿宋_GB2312"/>
          <w:sz w:val="28"/>
          <w:szCs w:val="28"/>
        </w:rPr>
        <w:t>会员单位赠送（3人）由</w:t>
      </w:r>
      <w:r>
        <w:rPr>
          <w:rFonts w:hint="eastAsia" w:ascii="仿宋_GB2312" w:hAnsi="仿宋_GB2312" w:eastAsia="仿宋_GB2312" w:cs="仿宋_GB2312"/>
          <w:sz w:val="28"/>
          <w:szCs w:val="28"/>
          <w:lang w:eastAsia="zh-CN"/>
        </w:rPr>
        <w:t>中国屋顶绿化与节能协会屋顶绿化与节能专业委员会</w:t>
      </w:r>
      <w:r>
        <w:rPr>
          <w:rFonts w:hint="eastAsia" w:ascii="仿宋_GB2312" w:hAnsi="仿宋_GB2312" w:eastAsia="仿宋_GB2312" w:cs="仿宋_GB2312"/>
          <w:sz w:val="28"/>
          <w:szCs w:val="28"/>
        </w:rPr>
        <w:t>开展的</w:t>
      </w:r>
      <w:r>
        <w:rPr>
          <w:rFonts w:hint="eastAsia" w:ascii="仿宋_GB2312" w:hAnsi="仿宋_GB2312" w:eastAsia="仿宋_GB2312" w:cs="仿宋_GB2312"/>
          <w:sz w:val="28"/>
          <w:szCs w:val="28"/>
          <w:lang w:eastAsia="zh-CN"/>
        </w:rPr>
        <w:t>屋顶绿化与节能设计与施工</w:t>
      </w:r>
      <w:r>
        <w:rPr>
          <w:rFonts w:hint="eastAsia" w:ascii="仿宋_GB2312" w:hAnsi="仿宋_GB2312" w:eastAsia="仿宋_GB2312" w:cs="仿宋_GB2312"/>
          <w:sz w:val="28"/>
          <w:szCs w:val="28"/>
        </w:rPr>
        <w:t>培训学习；</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eastAsia="zh-CN"/>
        </w:rPr>
        <w:t>副主任单位</w:t>
      </w:r>
      <w:r>
        <w:rPr>
          <w:rFonts w:hint="eastAsia" w:ascii="仿宋_GB2312" w:hAnsi="仿宋_GB2312" w:eastAsia="仿宋_GB2312" w:cs="仿宋_GB2312"/>
          <w:sz w:val="28"/>
          <w:szCs w:val="28"/>
        </w:rPr>
        <w:t>赠送（6人）</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 xml:space="preserve">知识网络课程学习。 </w:t>
      </w:r>
    </w:p>
    <w:p>
      <w:pPr>
        <w:pStyle w:val="2"/>
        <w:spacing w:line="52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sz w:val="28"/>
          <w:szCs w:val="28"/>
        </w:rPr>
        <w:t>（二）常务理事单位服务项目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颁发“</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常务理事会员单位”证书，</w:t>
      </w:r>
      <w:r>
        <w:rPr>
          <w:rFonts w:hint="eastAsia" w:ascii="仿宋_GB2312" w:hAnsi="仿宋_GB2312" w:eastAsia="仿宋_GB2312" w:cs="仿宋_GB2312"/>
          <w:kern w:val="0"/>
          <w:sz w:val="28"/>
          <w:szCs w:val="28"/>
        </w:rPr>
        <w:t>并在会籍有效期内，可在名片、信笺、宣传资料、旗帜上按规定使用我会会标，并以相应等级会员身份对外开展工作</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2、享受理事单位的所有服务项目；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将协助常务理事单位协调国内外各类关系、整合相关资源，并协助安排有关国际交流和贸易洽谈活动；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4、常务理事单位可享受免费（限2-3人）参与</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在全国各地召开的</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专业性会议、国际商贸洽谈会、国内展览，并享有获得配合有关部委司局及</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领导出席的高端访问团、高峰论坛等高层商务经贸活动名额的权利；</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专委会微信平台</w:t>
      </w:r>
      <w:r>
        <w:rPr>
          <w:rFonts w:hint="eastAsia" w:ascii="仿宋_GB2312" w:hAnsi="仿宋_GB2312" w:eastAsia="仿宋_GB2312" w:cs="仿宋_GB2312"/>
          <w:sz w:val="28"/>
          <w:szCs w:val="28"/>
        </w:rPr>
        <w:t>对常务理事单位做专题报道和主题推广，常务理事专访一次；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、常务理事单位赠送（2人）由</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开展的</w:t>
      </w:r>
      <w:r>
        <w:rPr>
          <w:rFonts w:hint="eastAsia" w:ascii="仿宋_GB2312" w:hAnsi="仿宋_GB2312" w:eastAsia="仿宋_GB2312" w:cs="仿宋_GB2312"/>
          <w:sz w:val="28"/>
          <w:szCs w:val="28"/>
          <w:lang w:eastAsia="zh-CN"/>
        </w:rPr>
        <w:t>屋顶绿化与节能设计与施工</w:t>
      </w:r>
      <w:r>
        <w:rPr>
          <w:rFonts w:hint="eastAsia" w:ascii="仿宋_GB2312" w:hAnsi="仿宋_GB2312" w:eastAsia="仿宋_GB2312" w:cs="仿宋_GB2312"/>
          <w:sz w:val="28"/>
          <w:szCs w:val="28"/>
        </w:rPr>
        <w:t>培训学习；</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、常务理事单位赠送（4人）</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知识网络课程学习。</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（三）理事单位服务项目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颁发“</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理事单位”证书，</w:t>
      </w:r>
      <w:r>
        <w:rPr>
          <w:rFonts w:hint="eastAsia" w:ascii="仿宋_GB2312" w:hAnsi="仿宋_GB2312" w:eastAsia="仿宋_GB2312" w:cs="仿宋_GB2312"/>
          <w:kern w:val="0"/>
          <w:sz w:val="28"/>
          <w:szCs w:val="28"/>
        </w:rPr>
        <w:t>并在会籍有效期内，可在名片、信笺、宣传资料、旗帜上按规定使用我会会标，并以相应等级会员身份对外开展工作</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2、享受普通会员单位的所有服务项目；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将选择理事会员以上级别单位作为国家级课题调研基地；</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4、理事单位可享受免费（限1-2人）参与</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在全国各地召开的</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专业性会议、国际商贸洽谈会、国内展览，并享有获得配合有关部委司局及</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领导出席的高端访问团、高峰论坛等高层商务经贸活动名额的权利；</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优先参加</w:t>
      </w:r>
      <w:r>
        <w:rPr>
          <w:rFonts w:hint="eastAsia" w:ascii="仿宋_GB2312" w:hAnsi="仿宋_GB2312" w:eastAsia="仿宋_GB2312" w:cs="仿宋_GB2312"/>
          <w:kern w:val="0"/>
          <w:sz w:val="28"/>
          <w:szCs w:val="28"/>
          <w:lang w:eastAsia="zh-CN"/>
        </w:rPr>
        <w:t>本专委会</w:t>
      </w:r>
      <w:r>
        <w:rPr>
          <w:rFonts w:hint="eastAsia" w:ascii="仿宋_GB2312" w:hAnsi="仿宋_GB2312" w:eastAsia="仿宋_GB2312" w:cs="仿宋_GB2312"/>
          <w:kern w:val="0"/>
          <w:sz w:val="28"/>
          <w:szCs w:val="28"/>
        </w:rPr>
        <w:t>主办的各类高层次学术活动及各类学术、技术、展示、展览以及推广活动，并获得相应的注册优惠资格；</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专委会微信平台</w:t>
      </w:r>
      <w:r>
        <w:rPr>
          <w:rFonts w:hint="eastAsia" w:ascii="仿宋_GB2312" w:hAnsi="仿宋_GB2312" w:eastAsia="仿宋_GB2312" w:cs="仿宋_GB2312"/>
          <w:sz w:val="28"/>
          <w:szCs w:val="28"/>
        </w:rPr>
        <w:t>定期对理事单位做专题报道和主题推广；</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、理事单位赠送一人由</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开展的</w:t>
      </w:r>
      <w:r>
        <w:rPr>
          <w:rFonts w:hint="eastAsia" w:ascii="仿宋_GB2312" w:hAnsi="仿宋_GB2312" w:eastAsia="仿宋_GB2312" w:cs="仿宋_GB2312"/>
          <w:sz w:val="28"/>
          <w:szCs w:val="28"/>
          <w:lang w:eastAsia="zh-CN"/>
        </w:rPr>
        <w:t>屋顶绿化与节能设计与施工</w:t>
      </w:r>
      <w:r>
        <w:rPr>
          <w:rFonts w:hint="eastAsia" w:ascii="仿宋_GB2312" w:hAnsi="仿宋_GB2312" w:eastAsia="仿宋_GB2312" w:cs="仿宋_GB2312"/>
          <w:sz w:val="28"/>
          <w:szCs w:val="28"/>
        </w:rPr>
        <w:t xml:space="preserve">培训学习；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、理事单位赠送（2人）</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知识网络课程学习。</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（四）普通会员单位服务项目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颁发“</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会员单位”证书，</w:t>
      </w:r>
      <w:r>
        <w:rPr>
          <w:rFonts w:hint="eastAsia" w:ascii="仿宋_GB2312" w:hAnsi="仿宋_GB2312" w:eastAsia="仿宋_GB2312" w:cs="仿宋_GB2312"/>
          <w:kern w:val="0"/>
          <w:sz w:val="28"/>
          <w:szCs w:val="28"/>
        </w:rPr>
        <w:t>并在会籍有效期内，可在名片、信笺、宣传资料、旗帜上按规定使用我会会标，并以相应等级会员身份对外开展工作</w:t>
      </w:r>
      <w:r>
        <w:rPr>
          <w:rFonts w:hint="eastAsia" w:ascii="仿宋_GB2312" w:hAnsi="仿宋_GB2312" w:eastAsia="仿宋_GB2312" w:cs="仿宋_GB2312"/>
          <w:sz w:val="28"/>
          <w:szCs w:val="28"/>
        </w:rPr>
        <w:t>；</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组织的各项国际、国内学术交流、合作、产学研平台搭建等活动中享有相应会员优先待遇。会员单位可免费获得</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 xml:space="preserve">提供的国内外各类项目合作信息；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3、普通会员单位可享受会员价出席参加</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在全国各地召开的</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专业性会议、国际商贸洽谈会、各种专业技术培训、论坛、展览、考察等活动；</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4、优先或优惠获得本会提供的技术性、工程和政策性等咨询服务；</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    5、可参与本会承担的重大项目的技术论证、评议和咨询工作；</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xml:space="preserve">    6、可由本会协助举办技术交流、产品展示、成果鉴定和技术培训等活动；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、会员单位在产品、技术、品牌等知识产权或其他合法权益受到侵害时，</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将给予法律援助；</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rPr>
        <w:t>8</w:t>
      </w:r>
      <w:r>
        <w:rPr>
          <w:rFonts w:hint="eastAsia" w:ascii="仿宋_GB2312" w:hAnsi="仿宋_GB2312" w:eastAsia="仿宋_GB2312" w:cs="仿宋_GB2312"/>
          <w:kern w:val="0"/>
          <w:sz w:val="28"/>
          <w:szCs w:val="28"/>
        </w:rPr>
        <w:t>、对本会工作的批评建议权和监督权；</w:t>
      </w:r>
    </w:p>
    <w:p>
      <w:pPr>
        <w:spacing w:line="5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（五）个人会员服务项目</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颁发</w:t>
      </w:r>
      <w:r>
        <w:rPr>
          <w:rFonts w:hint="eastAsia" w:ascii="仿宋_GB2312" w:hAnsi="仿宋_GB2312" w:eastAsia="仿宋_GB2312" w:cs="仿宋_GB2312"/>
          <w:sz w:val="28"/>
          <w:szCs w:val="28"/>
          <w:lang w:eastAsia="zh-CN"/>
        </w:rPr>
        <w:t>中国建筑节能协会屋顶绿化与节能专业委员会</w:t>
      </w:r>
      <w:r>
        <w:rPr>
          <w:rFonts w:hint="eastAsia" w:ascii="仿宋_GB2312" w:hAnsi="仿宋_GB2312" w:eastAsia="仿宋_GB2312" w:cs="仿宋_GB2312"/>
          <w:sz w:val="28"/>
          <w:szCs w:val="28"/>
        </w:rPr>
        <w:t>个人会员证书；</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2、参加由</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组织的各类</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 xml:space="preserve">学术研讨活动；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 xml:space="preserve">在各地组织的公益性活动；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4、优先在</w:t>
      </w:r>
      <w:r>
        <w:rPr>
          <w:rFonts w:hint="eastAsia" w:ascii="仿宋_GB2312" w:hAnsi="仿宋_GB2312" w:eastAsia="仿宋_GB2312" w:cs="仿宋_GB2312"/>
          <w:sz w:val="28"/>
          <w:szCs w:val="28"/>
          <w:lang w:eastAsia="zh-CN"/>
        </w:rPr>
        <w:t>专委会</w:t>
      </w:r>
      <w:r>
        <w:rPr>
          <w:rFonts w:hint="eastAsia" w:ascii="仿宋_GB2312" w:hAnsi="仿宋_GB2312" w:eastAsia="仿宋_GB2312" w:cs="仿宋_GB2312"/>
          <w:sz w:val="28"/>
          <w:szCs w:val="28"/>
        </w:rPr>
        <w:t xml:space="preserve">会刊上发表文章；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5、优先推荐会员撰写的文章到国内、国际重要学术期刊上发表；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6、优先考虑参加全国</w:t>
      </w:r>
      <w:r>
        <w:rPr>
          <w:rFonts w:hint="eastAsia" w:ascii="仿宋_GB2312" w:hAnsi="仿宋_GB2312" w:eastAsia="仿宋_GB2312" w:cs="仿宋_GB2312"/>
          <w:sz w:val="28"/>
          <w:szCs w:val="28"/>
          <w:lang w:eastAsia="zh-CN"/>
        </w:rPr>
        <w:t>屋顶绿化与节能</w:t>
      </w:r>
      <w:r>
        <w:rPr>
          <w:rFonts w:hint="eastAsia" w:ascii="仿宋_GB2312" w:hAnsi="仿宋_GB2312" w:eastAsia="仿宋_GB2312" w:cs="仿宋_GB2312"/>
          <w:sz w:val="28"/>
          <w:szCs w:val="28"/>
        </w:rPr>
        <w:t>专题会议以及国际交流、考察；</w:t>
      </w:r>
    </w:p>
    <w:p>
      <w:pPr>
        <w:spacing w:line="52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7、对本会工作的批评建议权和监督权。</w:t>
      </w:r>
    </w:p>
    <w:p>
      <w:pPr>
        <w:spacing w:line="520" w:lineRule="exact"/>
        <w:ind w:firstLine="560" w:firstLineChars="200"/>
        <w:rPr>
          <w:rFonts w:hint="eastAsia" w:ascii="仿宋_GB2312" w:hAnsi="仿宋_GB2312" w:eastAsia="仿宋_GB2312" w:cs="仿宋_GB2312"/>
          <w:kern w:val="0"/>
          <w:sz w:val="28"/>
          <w:szCs w:val="28"/>
        </w:rPr>
      </w:pPr>
    </w:p>
    <w:p>
      <w:pPr>
        <w:spacing w:line="520" w:lineRule="exact"/>
        <w:ind w:firstLine="560" w:firstLineChars="200"/>
        <w:rPr>
          <w:rFonts w:hint="eastAsia" w:ascii="仿宋_GB2312" w:hAnsi="仿宋_GB2312" w:eastAsia="仿宋_GB2312" w:cs="仿宋_GB2312"/>
          <w:kern w:val="0"/>
          <w:sz w:val="28"/>
          <w:szCs w:val="28"/>
        </w:rPr>
      </w:pPr>
    </w:p>
    <w:p>
      <w:pPr>
        <w:spacing w:line="520" w:lineRule="exact"/>
        <w:ind w:firstLine="560" w:firstLineChars="200"/>
        <w:rPr>
          <w:rFonts w:hint="eastAsia" w:ascii="仿宋_GB2312" w:hAnsi="仿宋_GB2312" w:eastAsia="仿宋_GB2312" w:cs="仿宋_GB2312"/>
          <w:kern w:val="0"/>
          <w:sz w:val="28"/>
          <w:szCs w:val="28"/>
        </w:rPr>
      </w:pPr>
    </w:p>
    <w:p>
      <w:pPr>
        <w:spacing w:line="520" w:lineRule="exact"/>
        <w:ind w:firstLine="560" w:firstLineChars="200"/>
        <w:rPr>
          <w:rFonts w:hint="eastAsia" w:ascii="仿宋_GB2312" w:hAnsi="仿宋_GB2312" w:eastAsia="仿宋_GB2312" w:cs="仿宋_GB2312"/>
          <w:kern w:val="0"/>
          <w:sz w:val="28"/>
          <w:szCs w:val="28"/>
        </w:rPr>
      </w:pPr>
    </w:p>
    <w:p>
      <w:pPr>
        <w:spacing w:line="520" w:lineRule="exact"/>
        <w:ind w:firstLine="560" w:firstLineChars="200"/>
        <w:rPr>
          <w:rFonts w:hint="eastAsia" w:ascii="仿宋_GB2312" w:hAnsi="仿宋_GB2312" w:eastAsia="仿宋_GB2312" w:cs="仿宋_GB2312"/>
          <w:kern w:val="0"/>
          <w:sz w:val="28"/>
          <w:szCs w:val="28"/>
        </w:rPr>
      </w:pPr>
    </w:p>
    <w:p>
      <w:pPr>
        <w:spacing w:line="520" w:lineRule="exact"/>
        <w:ind w:firstLine="560" w:firstLineChars="200"/>
        <w:rPr>
          <w:rFonts w:hint="eastAsia" w:ascii="仿宋_GB2312" w:hAnsi="仿宋_GB2312" w:eastAsia="仿宋_GB2312" w:cs="仿宋_GB2312"/>
          <w:kern w:val="0"/>
          <w:sz w:val="28"/>
          <w:szCs w:val="28"/>
        </w:rPr>
      </w:pPr>
    </w:p>
    <w:p>
      <w:pPr>
        <w:spacing w:line="520" w:lineRule="exact"/>
        <w:rPr>
          <w:rFonts w:hint="eastAsia" w:ascii="仿宋_GB2312" w:hAnsi="仿宋_GB2312" w:eastAsia="仿宋_GB2312" w:cs="仿宋_GB2312"/>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pacing w:line="360" w:lineRule="exact"/>
        <w:rPr>
          <w:rFonts w:hint="eastAsia" w:ascii="仿宋_GB2312" w:hAnsi="仿宋_GB2312" w:eastAsia="仿宋_GB2312" w:cs="仿宋_GB2312"/>
          <w:b/>
          <w:bCs/>
          <w:kern w:val="0"/>
          <w:sz w:val="28"/>
          <w:szCs w:val="28"/>
        </w:rPr>
      </w:pPr>
    </w:p>
    <w:p>
      <w:pPr>
        <w:snapToGrid w:val="0"/>
        <w:spacing w:line="560" w:lineRule="exact"/>
        <w:jc w:val="center"/>
        <w:rPr>
          <w:rFonts w:hint="eastAsia" w:ascii="黑体" w:hAnsi="华文中宋" w:eastAsia="黑体"/>
          <w:sz w:val="36"/>
          <w:szCs w:val="36"/>
        </w:rPr>
      </w:pPr>
      <w:r>
        <w:rPr>
          <w:rFonts w:hint="eastAsia" w:ascii="黑体" w:hAnsi="华文中宋" w:eastAsia="黑体"/>
          <w:sz w:val="36"/>
          <w:szCs w:val="36"/>
        </w:rPr>
        <w:t>中国建筑节能协会单位会员入会申请表</w:t>
      </w:r>
    </w:p>
    <w:p>
      <w:pPr>
        <w:spacing w:line="400" w:lineRule="exact"/>
        <w:ind w:right="176"/>
        <w:jc w:val="right"/>
        <w:rPr>
          <w:rFonts w:hint="eastAsia" w:ascii="方正仿宋简体" w:hAnsi="宋体" w:eastAsia="方正仿宋简体"/>
          <w:sz w:val="24"/>
        </w:rPr>
      </w:pPr>
      <w:r>
        <w:rPr>
          <w:rFonts w:hint="eastAsia" w:ascii="方正仿宋简体" w:hAnsi="宋体" w:eastAsia="方正仿宋简体"/>
          <w:sz w:val="24"/>
        </w:rPr>
        <w:t>填表日期       年   月   日</w:t>
      </w:r>
    </w:p>
    <w:tbl>
      <w:tblPr>
        <w:tblStyle w:val="7"/>
        <w:tblW w:w="907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359"/>
        <w:gridCol w:w="180"/>
        <w:gridCol w:w="720"/>
        <w:gridCol w:w="1440"/>
        <w:gridCol w:w="13"/>
        <w:gridCol w:w="1080"/>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701"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单位名称</w:t>
            </w:r>
          </w:p>
        </w:tc>
        <w:tc>
          <w:tcPr>
            <w:tcW w:w="7371" w:type="dxa"/>
            <w:gridSpan w:val="7"/>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1701"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地    址</w:t>
            </w:r>
          </w:p>
        </w:tc>
        <w:tc>
          <w:tcPr>
            <w:tcW w:w="7371" w:type="dxa"/>
            <w:gridSpan w:val="7"/>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1701"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单位</w:t>
            </w:r>
            <w:r>
              <w:rPr>
                <w:rFonts w:ascii="方正仿宋简体" w:hAnsi="宋体" w:eastAsia="方正仿宋简体"/>
                <w:sz w:val="24"/>
              </w:rPr>
              <w:t>网址</w:t>
            </w:r>
          </w:p>
        </w:tc>
        <w:tc>
          <w:tcPr>
            <w:tcW w:w="7371" w:type="dxa"/>
            <w:gridSpan w:val="7"/>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01"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注册资金</w:t>
            </w:r>
          </w:p>
        </w:tc>
        <w:tc>
          <w:tcPr>
            <w:tcW w:w="3712" w:type="dxa"/>
            <w:gridSpan w:val="5"/>
            <w:vAlign w:val="center"/>
          </w:tcPr>
          <w:p>
            <w:pPr>
              <w:spacing w:line="400" w:lineRule="exact"/>
              <w:jc w:val="center"/>
              <w:rPr>
                <w:rFonts w:hint="eastAsia" w:ascii="方正仿宋简体" w:hAnsi="宋体" w:eastAsia="方正仿宋简体"/>
                <w:sz w:val="24"/>
              </w:rPr>
            </w:pPr>
          </w:p>
        </w:tc>
        <w:tc>
          <w:tcPr>
            <w:tcW w:w="1080"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邮</w:t>
            </w:r>
            <w:r>
              <w:rPr>
                <w:rFonts w:ascii="方正仿宋简体" w:hAnsi="宋体" w:eastAsia="方正仿宋简体"/>
                <w:sz w:val="24"/>
              </w:rPr>
              <w:t xml:space="preserve"> </w:t>
            </w:r>
            <w:r>
              <w:rPr>
                <w:rFonts w:hint="eastAsia" w:ascii="方正仿宋简体" w:hAnsi="宋体" w:eastAsia="方正仿宋简体"/>
                <w:sz w:val="24"/>
              </w:rPr>
              <w:t>编</w:t>
            </w:r>
          </w:p>
        </w:tc>
        <w:tc>
          <w:tcPr>
            <w:tcW w:w="2579" w:type="dxa"/>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701"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E-mail</w:t>
            </w:r>
          </w:p>
        </w:tc>
        <w:tc>
          <w:tcPr>
            <w:tcW w:w="3712" w:type="dxa"/>
            <w:gridSpan w:val="5"/>
            <w:vAlign w:val="center"/>
          </w:tcPr>
          <w:p>
            <w:pPr>
              <w:spacing w:line="400" w:lineRule="exact"/>
              <w:jc w:val="center"/>
              <w:rPr>
                <w:rFonts w:hint="eastAsia" w:ascii="方正仿宋简体" w:hAnsi="宋体" w:eastAsia="方正仿宋简体"/>
                <w:sz w:val="24"/>
              </w:rPr>
            </w:pPr>
          </w:p>
        </w:tc>
        <w:tc>
          <w:tcPr>
            <w:tcW w:w="1080"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成</w:t>
            </w:r>
            <w:r>
              <w:rPr>
                <w:rFonts w:ascii="方正仿宋简体" w:hAnsi="宋体" w:eastAsia="方正仿宋简体"/>
                <w:sz w:val="24"/>
              </w:rPr>
              <w:t xml:space="preserve"> </w:t>
            </w:r>
            <w:r>
              <w:rPr>
                <w:rFonts w:hint="eastAsia" w:ascii="方正仿宋简体" w:hAnsi="宋体" w:eastAsia="方正仿宋简体"/>
                <w:sz w:val="24"/>
              </w:rPr>
              <w:t>立</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时</w:t>
            </w:r>
            <w:r>
              <w:rPr>
                <w:rFonts w:ascii="方正仿宋简体" w:hAnsi="宋体" w:eastAsia="方正仿宋简体"/>
                <w:sz w:val="24"/>
              </w:rPr>
              <w:t xml:space="preserve"> </w:t>
            </w:r>
            <w:r>
              <w:rPr>
                <w:rFonts w:hint="eastAsia" w:ascii="方正仿宋简体" w:hAnsi="宋体" w:eastAsia="方正仿宋简体"/>
                <w:sz w:val="24"/>
              </w:rPr>
              <w:t>间</w:t>
            </w:r>
          </w:p>
        </w:tc>
        <w:tc>
          <w:tcPr>
            <w:tcW w:w="2579" w:type="dxa"/>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01"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参会代表</w:t>
            </w:r>
          </w:p>
        </w:tc>
        <w:tc>
          <w:tcPr>
            <w:tcW w:w="1359" w:type="dxa"/>
            <w:vAlign w:val="center"/>
          </w:tcPr>
          <w:p>
            <w:pPr>
              <w:spacing w:line="400" w:lineRule="exact"/>
              <w:jc w:val="center"/>
              <w:rPr>
                <w:rFonts w:hint="eastAsia" w:ascii="方正仿宋简体" w:hAnsi="宋体" w:eastAsia="方正仿宋简体"/>
                <w:sz w:val="24"/>
              </w:rPr>
            </w:pPr>
          </w:p>
        </w:tc>
        <w:tc>
          <w:tcPr>
            <w:tcW w:w="900" w:type="dxa"/>
            <w:gridSpan w:val="2"/>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职务</w:t>
            </w:r>
          </w:p>
        </w:tc>
        <w:tc>
          <w:tcPr>
            <w:tcW w:w="1453" w:type="dxa"/>
            <w:gridSpan w:val="2"/>
            <w:vAlign w:val="center"/>
          </w:tcPr>
          <w:p>
            <w:pPr>
              <w:spacing w:line="400" w:lineRule="exact"/>
              <w:jc w:val="center"/>
              <w:rPr>
                <w:rFonts w:hint="eastAsia" w:ascii="方正仿宋简体" w:hAnsi="宋体" w:eastAsia="方正仿宋简体"/>
                <w:sz w:val="24"/>
              </w:rPr>
            </w:pPr>
          </w:p>
        </w:tc>
        <w:tc>
          <w:tcPr>
            <w:tcW w:w="1080"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职 称</w:t>
            </w:r>
          </w:p>
        </w:tc>
        <w:tc>
          <w:tcPr>
            <w:tcW w:w="2579" w:type="dxa"/>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701" w:type="dxa"/>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手  机</w:t>
            </w:r>
          </w:p>
        </w:tc>
        <w:tc>
          <w:tcPr>
            <w:tcW w:w="1359" w:type="dxa"/>
            <w:tcBorders>
              <w:bottom w:val="single" w:color="auto" w:sz="4" w:space="0"/>
            </w:tcBorders>
            <w:vAlign w:val="center"/>
          </w:tcPr>
          <w:p>
            <w:pPr>
              <w:spacing w:line="400" w:lineRule="exact"/>
              <w:jc w:val="center"/>
              <w:rPr>
                <w:rFonts w:hint="eastAsia" w:ascii="方正仿宋简体" w:hAnsi="宋体" w:eastAsia="方正仿宋简体"/>
                <w:sz w:val="24"/>
              </w:rPr>
            </w:pPr>
          </w:p>
        </w:tc>
        <w:tc>
          <w:tcPr>
            <w:tcW w:w="900"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电话</w:t>
            </w:r>
          </w:p>
        </w:tc>
        <w:tc>
          <w:tcPr>
            <w:tcW w:w="1453"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p>
        </w:tc>
        <w:tc>
          <w:tcPr>
            <w:tcW w:w="1080" w:type="dxa"/>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传 真</w:t>
            </w:r>
          </w:p>
        </w:tc>
        <w:tc>
          <w:tcPr>
            <w:tcW w:w="2579" w:type="dxa"/>
            <w:tcBorders>
              <w:bottom w:val="single" w:color="auto" w:sz="4" w:space="0"/>
            </w:tcBorders>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701" w:type="dxa"/>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联系人</w:t>
            </w:r>
          </w:p>
        </w:tc>
        <w:tc>
          <w:tcPr>
            <w:tcW w:w="1359" w:type="dxa"/>
            <w:tcBorders>
              <w:bottom w:val="single" w:color="auto" w:sz="4" w:space="0"/>
            </w:tcBorders>
            <w:vAlign w:val="center"/>
          </w:tcPr>
          <w:p>
            <w:pPr>
              <w:spacing w:line="400" w:lineRule="exact"/>
              <w:jc w:val="center"/>
              <w:rPr>
                <w:rFonts w:hint="eastAsia" w:ascii="方正仿宋简体" w:hAnsi="宋体" w:eastAsia="方正仿宋简体"/>
                <w:sz w:val="24"/>
              </w:rPr>
            </w:pPr>
          </w:p>
        </w:tc>
        <w:tc>
          <w:tcPr>
            <w:tcW w:w="900"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职务</w:t>
            </w:r>
          </w:p>
        </w:tc>
        <w:tc>
          <w:tcPr>
            <w:tcW w:w="1453"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p>
        </w:tc>
        <w:tc>
          <w:tcPr>
            <w:tcW w:w="1080" w:type="dxa"/>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职 称</w:t>
            </w:r>
          </w:p>
        </w:tc>
        <w:tc>
          <w:tcPr>
            <w:tcW w:w="2579" w:type="dxa"/>
            <w:tcBorders>
              <w:bottom w:val="single" w:color="auto" w:sz="4" w:space="0"/>
            </w:tcBorders>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01" w:type="dxa"/>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手  机</w:t>
            </w:r>
          </w:p>
        </w:tc>
        <w:tc>
          <w:tcPr>
            <w:tcW w:w="1359" w:type="dxa"/>
            <w:tcBorders>
              <w:bottom w:val="single" w:color="auto" w:sz="4" w:space="0"/>
            </w:tcBorders>
            <w:vAlign w:val="center"/>
          </w:tcPr>
          <w:p>
            <w:pPr>
              <w:spacing w:line="400" w:lineRule="exact"/>
              <w:jc w:val="center"/>
              <w:rPr>
                <w:rFonts w:hint="eastAsia" w:ascii="方正仿宋简体" w:hAnsi="宋体" w:eastAsia="方正仿宋简体"/>
                <w:sz w:val="24"/>
              </w:rPr>
            </w:pPr>
          </w:p>
        </w:tc>
        <w:tc>
          <w:tcPr>
            <w:tcW w:w="900"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电话</w:t>
            </w:r>
          </w:p>
        </w:tc>
        <w:tc>
          <w:tcPr>
            <w:tcW w:w="1453"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p>
        </w:tc>
        <w:tc>
          <w:tcPr>
            <w:tcW w:w="1080" w:type="dxa"/>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传 真</w:t>
            </w:r>
          </w:p>
        </w:tc>
        <w:tc>
          <w:tcPr>
            <w:tcW w:w="2579" w:type="dxa"/>
            <w:tcBorders>
              <w:bottom w:val="single" w:color="auto" w:sz="4" w:space="0"/>
            </w:tcBorders>
            <w:vAlign w:val="center"/>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01" w:type="dxa"/>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加入会员类别</w:t>
            </w:r>
            <w:r>
              <w:rPr>
                <w:rFonts w:ascii="方正仿宋简体" w:hAnsi="宋体" w:eastAsia="方正仿宋简体"/>
                <w:sz w:val="24"/>
              </w:rPr>
              <w:t>(√)</w:t>
            </w:r>
          </w:p>
        </w:tc>
        <w:tc>
          <w:tcPr>
            <w:tcW w:w="1539"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常务理事单位</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w:t>
            </w:r>
          </w:p>
        </w:tc>
        <w:tc>
          <w:tcPr>
            <w:tcW w:w="2160" w:type="dxa"/>
            <w:gridSpan w:val="2"/>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理事单位</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w:t>
            </w:r>
          </w:p>
        </w:tc>
        <w:tc>
          <w:tcPr>
            <w:tcW w:w="3672" w:type="dxa"/>
            <w:gridSpan w:val="3"/>
            <w:tcBorders>
              <w:bottom w:val="single" w:color="auto" w:sz="4" w:space="0"/>
            </w:tcBorders>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会员单位</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701" w:type="dxa"/>
            <w:vMerge w:val="restart"/>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加入专业委员会意向</w:t>
            </w:r>
            <w:r>
              <w:rPr>
                <w:rFonts w:ascii="方正仿宋简体" w:hAnsi="宋体" w:eastAsia="方正仿宋简体"/>
                <w:sz w:val="24"/>
              </w:rPr>
              <w:t>(√)</w:t>
            </w: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建筑电气与智能化专业委员会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建筑节能服务专业委员会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太阳能建筑一体化专业委员会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建筑保温隔热专业委员会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地源热泵专业委员会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暖通空调专业委员会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建筑标准与质检专业委员会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建筑遮阳与门窗幕墙专业委员会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ascii="方正仿宋简体" w:hAnsi="宋体" w:eastAsia="方正仿宋简体"/>
                <w:sz w:val="24"/>
              </w:rPr>
              <w:t>√</w:t>
            </w:r>
            <w:r>
              <w:rPr>
                <w:rFonts w:hint="eastAsia" w:ascii="方正仿宋简体" w:hAnsi="宋体" w:eastAsia="方正仿宋简体"/>
                <w:sz w:val="24"/>
                <w:lang w:val="en-US" w:eastAsia="zh-CN"/>
              </w:rPr>
              <w:t xml:space="preserve"> </w:t>
            </w:r>
            <w:r>
              <w:rPr>
                <w:rFonts w:hint="eastAsia"/>
                <w:sz w:val="28"/>
                <w:szCs w:val="28"/>
              </w:rPr>
              <w:t>屋顶绿化节能专业委员会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701" w:type="dxa"/>
            <w:vMerge w:val="continue"/>
            <w:vAlign w:val="center"/>
          </w:tcPr>
          <w:p>
            <w:pPr>
              <w:spacing w:line="400" w:lineRule="exact"/>
              <w:jc w:val="center"/>
              <w:rPr>
                <w:rFonts w:hint="eastAsia" w:ascii="方正仿宋简体" w:hAnsi="宋体" w:eastAsia="方正仿宋简体"/>
                <w:sz w:val="24"/>
              </w:rPr>
            </w:pPr>
          </w:p>
        </w:tc>
        <w:tc>
          <w:tcPr>
            <w:tcW w:w="7371" w:type="dxa"/>
            <w:gridSpan w:val="7"/>
            <w:vAlign w:val="top"/>
          </w:tcPr>
          <w:p>
            <w:pPr>
              <w:spacing w:line="400" w:lineRule="exact"/>
              <w:rPr>
                <w:rFonts w:hint="eastAsia" w:ascii="方正仿宋简体" w:hAnsi="宋体" w:eastAsia="方正仿宋简体"/>
                <w:sz w:val="24"/>
              </w:rPr>
            </w:pPr>
            <w:r>
              <w:rPr>
                <w:rFonts w:hint="eastAsia" w:ascii="方正仿宋简体" w:hAnsi="宋体" w:eastAsia="方正仿宋简体"/>
                <w:sz w:val="24"/>
              </w:rPr>
              <w:t>□</w:t>
            </w:r>
            <w:r>
              <w:rPr>
                <w:rFonts w:hint="eastAsia"/>
                <w:sz w:val="28"/>
                <w:szCs w:val="28"/>
              </w:rPr>
              <w:t>建筑节能规划专业委员会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8" w:hRule="atLeast"/>
          <w:jc w:val="center"/>
        </w:trPr>
        <w:tc>
          <w:tcPr>
            <w:tcW w:w="1701" w:type="dxa"/>
            <w:vAlign w:val="center"/>
          </w:tcPr>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单</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位</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简</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介</w:t>
            </w:r>
          </w:p>
        </w:tc>
        <w:tc>
          <w:tcPr>
            <w:tcW w:w="7371" w:type="dxa"/>
            <w:gridSpan w:val="7"/>
            <w:vAlign w:val="bottom"/>
          </w:tcPr>
          <w:p>
            <w:pPr>
              <w:spacing w:line="400" w:lineRule="exact"/>
              <w:jc w:val="center"/>
              <w:rPr>
                <w:rFonts w:hint="eastAsia" w:ascii="方正仿宋简体" w:hAnsi="宋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1701" w:type="dxa"/>
            <w:vAlign w:val="center"/>
          </w:tcPr>
          <w:p>
            <w:pPr>
              <w:spacing w:line="400" w:lineRule="exact"/>
              <w:jc w:val="center"/>
              <w:rPr>
                <w:rFonts w:hint="eastAsia" w:ascii="方正仿宋简体" w:hAnsi="宋体" w:eastAsia="方正仿宋简体"/>
                <w:sz w:val="24"/>
              </w:rPr>
            </w:pPr>
            <w:r>
              <w:rPr>
                <w:rFonts w:ascii="方正仿宋简体" w:hAnsi="宋体" w:eastAsia="方正仿宋简体"/>
                <w:sz w:val="24"/>
              </w:rPr>
              <w:t>单位</w:t>
            </w:r>
          </w:p>
          <w:p>
            <w:pPr>
              <w:spacing w:line="400" w:lineRule="exact"/>
              <w:jc w:val="center"/>
              <w:rPr>
                <w:rFonts w:ascii="方正仿宋简体" w:hAnsi="宋体" w:eastAsia="方正仿宋简体"/>
                <w:sz w:val="24"/>
              </w:rPr>
            </w:pPr>
            <w:r>
              <w:rPr>
                <w:rFonts w:ascii="方正仿宋简体" w:hAnsi="宋体" w:eastAsia="方正仿宋简体"/>
                <w:sz w:val="24"/>
              </w:rPr>
              <w:t>(盖章)</w:t>
            </w:r>
          </w:p>
        </w:tc>
        <w:tc>
          <w:tcPr>
            <w:tcW w:w="7371" w:type="dxa"/>
            <w:gridSpan w:val="7"/>
            <w:vAlign w:val="center"/>
          </w:tcPr>
          <w:p>
            <w:pPr>
              <w:spacing w:line="400" w:lineRule="exact"/>
              <w:rPr>
                <w:rFonts w:hint="eastAsia" w:ascii="方正仿宋简体" w:hAnsi="宋体" w:eastAsia="方正仿宋简体"/>
                <w:sz w:val="24"/>
              </w:rPr>
            </w:pPr>
            <w:r>
              <w:rPr>
                <w:rFonts w:ascii="方正仿宋简体" w:hAnsi="宋体" w:eastAsia="方正仿宋简体"/>
                <w:sz w:val="24"/>
              </w:rPr>
              <w:t xml:space="preserve"> 单位负责人(签字)</w:t>
            </w:r>
            <w:r>
              <w:rPr>
                <w:rFonts w:hint="eastAsia" w:ascii="方正仿宋简体" w:hAnsi="宋体" w:eastAsia="方正仿宋简体"/>
                <w:sz w:val="24"/>
              </w:rPr>
              <w:t>：</w:t>
            </w:r>
          </w:p>
          <w:p>
            <w:pPr>
              <w:spacing w:line="400" w:lineRule="exact"/>
              <w:jc w:val="center"/>
              <w:rPr>
                <w:rFonts w:ascii="方正仿宋简体" w:hAnsi="宋体" w:eastAsia="方正仿宋简体"/>
                <w:sz w:val="24"/>
              </w:rPr>
            </w:pPr>
            <w:r>
              <w:rPr>
                <w:rFonts w:hint="eastAsia" w:ascii="方正仿宋简体" w:hAnsi="宋体" w:eastAsia="方正仿宋简体"/>
                <w:sz w:val="24"/>
              </w:rPr>
              <w:t xml:space="preserve">              </w:t>
            </w:r>
          </w:p>
          <w:p>
            <w:pPr>
              <w:spacing w:line="400" w:lineRule="exact"/>
              <w:jc w:val="center"/>
              <w:rPr>
                <w:rFonts w:ascii="方正仿宋简体" w:hAnsi="宋体" w:eastAsia="方正仿宋简体"/>
                <w:sz w:val="24"/>
              </w:rPr>
            </w:pPr>
            <w:r>
              <w:rPr>
                <w:rFonts w:ascii="方正仿宋简体" w:hAnsi="宋体" w:eastAsia="方正仿宋简体"/>
                <w:sz w:val="24"/>
              </w:rPr>
              <w:t xml:space="preserve">         </w:t>
            </w:r>
          </w:p>
          <w:p>
            <w:pPr>
              <w:spacing w:line="400" w:lineRule="exact"/>
              <w:jc w:val="center"/>
              <w:rPr>
                <w:rFonts w:hint="eastAsia" w:ascii="方正仿宋简体" w:hAnsi="宋体" w:eastAsia="方正仿宋简体"/>
                <w:sz w:val="24"/>
              </w:rPr>
            </w:pPr>
            <w:r>
              <w:rPr>
                <w:rFonts w:hint="eastAsia" w:ascii="方正仿宋简体" w:hAnsi="宋体" w:eastAsia="方正仿宋简体"/>
                <w:sz w:val="24"/>
              </w:rPr>
              <w:t xml:space="preserve"> （单位公章）                        </w:t>
            </w:r>
          </w:p>
          <w:p>
            <w:pPr>
              <w:spacing w:line="400" w:lineRule="exact"/>
              <w:jc w:val="center"/>
              <w:rPr>
                <w:rFonts w:ascii="方正仿宋简体" w:hAnsi="宋体" w:eastAsia="方正仿宋简体"/>
                <w:sz w:val="24"/>
              </w:rPr>
            </w:pPr>
            <w:r>
              <w:rPr>
                <w:rFonts w:hint="eastAsia" w:ascii="方正仿宋简体" w:hAnsi="宋体" w:eastAsia="方正仿宋简体"/>
                <w:sz w:val="24"/>
              </w:rPr>
              <w:t xml:space="preserve">                                    </w:t>
            </w:r>
            <w:r>
              <w:rPr>
                <w:rFonts w:ascii="方正仿宋简体" w:hAnsi="宋体" w:eastAsia="方正仿宋简体"/>
                <w:sz w:val="24"/>
              </w:rPr>
              <w:t>年</w:t>
            </w:r>
            <w:r>
              <w:rPr>
                <w:rFonts w:hint="eastAsia" w:ascii="方正仿宋简体" w:hAnsi="宋体" w:eastAsia="方正仿宋简体"/>
                <w:sz w:val="24"/>
              </w:rPr>
              <w:t xml:space="preserve">   </w:t>
            </w:r>
            <w:r>
              <w:rPr>
                <w:rFonts w:ascii="方正仿宋简体" w:hAnsi="宋体" w:eastAsia="方正仿宋简体"/>
                <w:sz w:val="24"/>
              </w:rPr>
              <w:t xml:space="preserve">月 </w:t>
            </w:r>
            <w:r>
              <w:rPr>
                <w:rFonts w:hint="eastAsia" w:ascii="方正仿宋简体" w:hAnsi="宋体" w:eastAsia="方正仿宋简体"/>
                <w:sz w:val="24"/>
              </w:rPr>
              <w:t xml:space="preserve">  </w:t>
            </w:r>
            <w:r>
              <w:rPr>
                <w:rFonts w:ascii="方正仿宋简体" w:hAnsi="宋体" w:eastAsia="方正仿宋简体"/>
                <w:sz w:val="24"/>
              </w:rPr>
              <w:t>日</w:t>
            </w:r>
          </w:p>
        </w:tc>
      </w:tr>
    </w:tbl>
    <w:p>
      <w:pPr>
        <w:spacing w:line="400" w:lineRule="exact"/>
        <w:rPr>
          <w:rFonts w:hint="eastAsia" w:ascii="方正仿宋简体" w:hAnsi="宋体" w:eastAsia="方正仿宋简体"/>
          <w:sz w:val="24"/>
        </w:rPr>
      </w:pPr>
    </w:p>
    <w:p>
      <w:pPr>
        <w:spacing w:line="400" w:lineRule="exact"/>
        <w:rPr>
          <w:rFonts w:hint="eastAsia" w:ascii="方正仿宋简体" w:hAnsi="宋体" w:eastAsia="方正仿宋简体"/>
          <w:sz w:val="24"/>
        </w:rPr>
      </w:pPr>
    </w:p>
    <w:p>
      <w:pPr>
        <w:spacing w:line="360" w:lineRule="exact"/>
        <w:rPr>
          <w:rFonts w:hint="eastAsia" w:ascii="仿宋_GB2312" w:hAnsi="仿宋_GB2312" w:eastAsia="仿宋_GB2312" w:cs="仿宋_GB2312"/>
          <w:b/>
          <w:bCs/>
          <w:kern w:val="0"/>
          <w:sz w:val="28"/>
          <w:szCs w:val="28"/>
        </w:rPr>
      </w:pPr>
    </w:p>
    <w:sectPr>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roman"/>
    <w:pitch w:val="default"/>
    <w:sig w:usb0="A10006FF" w:usb1="4000205B" w:usb2="00000010" w:usb3="00000000" w:csb0="2000019F" w:csb1="00000000"/>
  </w:font>
  <w:font w:name="方正仿宋简体">
    <w:altName w:val="宋体"/>
    <w:panose1 w:val="00000000000000000000"/>
    <w:charset w:val="86"/>
    <w:family w:val="swiss"/>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锐字云字库大标宋体 1.0">
    <w:altName w:val="宋体"/>
    <w:panose1 w:val="00000000000000000000"/>
    <w:charset w:val="86"/>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7&#10;iIqptwEAAF4DAAAOAAAAAAAAAAEAIAAAAB4BAABkcnMvZTJvRG9jLnhtbFBLBQYAAAAABgAGAFkB&#10;AABH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zh-CN" w:eastAsia="zh-CN"/>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CE"/>
    <w:rsid w:val="000A242E"/>
    <w:rsid w:val="000F180D"/>
    <w:rsid w:val="00271F3C"/>
    <w:rsid w:val="003867D0"/>
    <w:rsid w:val="00490CEF"/>
    <w:rsid w:val="00494CF5"/>
    <w:rsid w:val="004A1F43"/>
    <w:rsid w:val="00661010"/>
    <w:rsid w:val="006C4B60"/>
    <w:rsid w:val="00AB7DCE"/>
    <w:rsid w:val="00B612F5"/>
    <w:rsid w:val="00B77377"/>
    <w:rsid w:val="00B82219"/>
    <w:rsid w:val="00CC64BC"/>
    <w:rsid w:val="00D714C0"/>
    <w:rsid w:val="00EE22C1"/>
    <w:rsid w:val="00EF1313"/>
    <w:rsid w:val="00FB29F0"/>
    <w:rsid w:val="01C83D7A"/>
    <w:rsid w:val="035B42BF"/>
    <w:rsid w:val="03917F3C"/>
    <w:rsid w:val="0A243FB0"/>
    <w:rsid w:val="0DE23A56"/>
    <w:rsid w:val="101D7AFE"/>
    <w:rsid w:val="10E74FC8"/>
    <w:rsid w:val="1416249A"/>
    <w:rsid w:val="168E28F6"/>
    <w:rsid w:val="227F6529"/>
    <w:rsid w:val="25CC7E8F"/>
    <w:rsid w:val="2702761E"/>
    <w:rsid w:val="2A637619"/>
    <w:rsid w:val="2C43026C"/>
    <w:rsid w:val="2ED5178D"/>
    <w:rsid w:val="2F113EE9"/>
    <w:rsid w:val="30C118C0"/>
    <w:rsid w:val="31D11255"/>
    <w:rsid w:val="330B2E4B"/>
    <w:rsid w:val="339733E0"/>
    <w:rsid w:val="342D50A6"/>
    <w:rsid w:val="34C82D26"/>
    <w:rsid w:val="34E116D1"/>
    <w:rsid w:val="36863F80"/>
    <w:rsid w:val="37FC4DE7"/>
    <w:rsid w:val="38345E61"/>
    <w:rsid w:val="38A442FB"/>
    <w:rsid w:val="3ADC2CA1"/>
    <w:rsid w:val="3E883727"/>
    <w:rsid w:val="443B1772"/>
    <w:rsid w:val="46924E4B"/>
    <w:rsid w:val="4892419C"/>
    <w:rsid w:val="4A080885"/>
    <w:rsid w:val="4B2C18E1"/>
    <w:rsid w:val="50775995"/>
    <w:rsid w:val="51325D32"/>
    <w:rsid w:val="576B5B79"/>
    <w:rsid w:val="584A2FE9"/>
    <w:rsid w:val="585C1F3A"/>
    <w:rsid w:val="5A047A3B"/>
    <w:rsid w:val="5A080DEA"/>
    <w:rsid w:val="5A5E4C52"/>
    <w:rsid w:val="5AC82FFD"/>
    <w:rsid w:val="5F715F24"/>
    <w:rsid w:val="607138C8"/>
    <w:rsid w:val="61561A78"/>
    <w:rsid w:val="61EE40B9"/>
    <w:rsid w:val="64C02BEF"/>
    <w:rsid w:val="64F565B0"/>
    <w:rsid w:val="66A8727B"/>
    <w:rsid w:val="676E41ED"/>
    <w:rsid w:val="67DF4D79"/>
    <w:rsid w:val="6BFE7D3C"/>
    <w:rsid w:val="6C9B563C"/>
    <w:rsid w:val="6CD35796"/>
    <w:rsid w:val="702D4140"/>
    <w:rsid w:val="70703A03"/>
    <w:rsid w:val="71DE165B"/>
    <w:rsid w:val="738B621F"/>
    <w:rsid w:val="766530C9"/>
    <w:rsid w:val="79163CB7"/>
    <w:rsid w:val="79181B90"/>
    <w:rsid w:val="79290D66"/>
    <w:rsid w:val="794C090E"/>
    <w:rsid w:val="7A8D550C"/>
    <w:rsid w:val="7E870BA6"/>
    <w:rsid w:val="7EA36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Plain Text"/>
    <w:basedOn w:val="1"/>
    <w:unhideWhenUsed/>
    <w:uiPriority w:val="99"/>
    <w:rPr>
      <w:rFonts w:ascii="宋体" w:hAnsi="Courier New" w:cs="Courier New"/>
      <w:szCs w:val="21"/>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nhideWhenUsed/>
    <w:qFormat/>
    <w:uiPriority w:val="99"/>
  </w:style>
  <w:style w:type="paragraph" w:customStyle="1" w:styleId="8">
    <w:name w:val="_Style 7"/>
    <w:qFormat/>
    <w:uiPriority w:val="34"/>
    <w:pPr>
      <w:ind w:firstLine="420" w:firstLine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2908</Words>
  <Characters>2949</Characters>
  <Lines>26</Lines>
  <Paragraphs>7</Paragraphs>
  <ScaleCrop>false</ScaleCrop>
  <LinksUpToDate>false</LinksUpToDate>
  <CharactersWithSpaces>3136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2015-08-13T08:03:00Z</dcterms:created>
  <dc:creator>dfjs</dc:creator>
  <cp:lastModifiedBy>Administrator</cp:lastModifiedBy>
  <dcterms:modified xsi:type="dcterms:W3CDTF">2017-07-17T05:39:16Z</dcterms:modified>
  <dc:title>会员服务手册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